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69" w:rsidRDefault="00262469" w:rsidP="00262469">
      <w:pPr>
        <w:rPr>
          <w:rFonts w:ascii="Calibri" w:eastAsia="Calibri" w:hAnsi="Calibri" w:cs="Calibri"/>
          <w:b/>
          <w:sz w:val="40"/>
        </w:rPr>
      </w:pPr>
      <w:r>
        <w:rPr>
          <w:rFonts w:ascii="Calibri" w:eastAsia="Calibri" w:hAnsi="Calibri" w:cs="Calibri"/>
          <w:b/>
          <w:sz w:val="40"/>
        </w:rPr>
        <w:t xml:space="preserve">Technikás szakaszon folytathattuk a </w:t>
      </w:r>
      <w:r>
        <w:rPr>
          <w:rFonts w:ascii="Calibri" w:eastAsia="Calibri" w:hAnsi="Calibri" w:cs="Calibri"/>
          <w:b/>
          <w:sz w:val="40"/>
        </w:rPr>
        <w:t>felkészülést!</w:t>
      </w:r>
    </w:p>
    <w:p w:rsidR="00262469" w:rsidRDefault="00262469" w:rsidP="00262469">
      <w:pPr>
        <w:jc w:val="both"/>
        <w:rPr>
          <w:rFonts w:ascii="Calibri" w:eastAsia="Calibri" w:hAnsi="Calibri" w:cs="Calibri"/>
          <w:b/>
          <w:color w:val="FF0000"/>
          <w:sz w:val="28"/>
        </w:rPr>
      </w:pPr>
      <w:proofErr w:type="spellStart"/>
      <w:r>
        <w:rPr>
          <w:rFonts w:ascii="Calibri" w:eastAsia="Calibri" w:hAnsi="Calibri" w:cs="Calibri"/>
          <w:b/>
          <w:color w:val="FF0000"/>
          <w:sz w:val="28"/>
        </w:rPr>
        <w:t>Grepton</w:t>
      </w:r>
      <w:proofErr w:type="spellEnd"/>
      <w:r>
        <w:rPr>
          <w:rFonts w:ascii="Calibri" w:eastAsia="Calibri" w:hAnsi="Calibri" w:cs="Calibri"/>
          <w:b/>
          <w:color w:val="FF0000"/>
          <w:sz w:val="28"/>
        </w:rPr>
        <w:t xml:space="preserve"> CERED Rallye Sprint-beszámoló</w:t>
      </w:r>
    </w:p>
    <w:p w:rsidR="00262469" w:rsidRDefault="00262469" w:rsidP="00262469">
      <w:pPr>
        <w:jc w:val="both"/>
        <w:rPr>
          <w:rFonts w:ascii="Calibri" w:eastAsia="Calibri" w:hAnsi="Calibri" w:cs="Calibri"/>
          <w:b/>
          <w:sz w:val="24"/>
        </w:rPr>
      </w:pPr>
      <w:r>
        <w:rPr>
          <w:rFonts w:ascii="Calibri" w:eastAsia="Calibri" w:hAnsi="Calibri" w:cs="Calibri"/>
          <w:b/>
          <w:sz w:val="24"/>
        </w:rPr>
        <w:t xml:space="preserve">A csapat a 2016-os </w:t>
      </w:r>
      <w:r>
        <w:rPr>
          <w:rFonts w:ascii="Calibri" w:eastAsia="Calibri" w:hAnsi="Calibri" w:cs="Calibri"/>
          <w:b/>
          <w:sz w:val="24"/>
        </w:rPr>
        <w:t>szezonnyitóra</w:t>
      </w:r>
      <w:r>
        <w:rPr>
          <w:rFonts w:ascii="Calibri" w:eastAsia="Calibri" w:hAnsi="Calibri" w:cs="Calibri"/>
          <w:b/>
          <w:sz w:val="24"/>
        </w:rPr>
        <w:t xml:space="preserve"> való felkészülés jegyében a </w:t>
      </w:r>
      <w:proofErr w:type="spellStart"/>
      <w:r>
        <w:rPr>
          <w:rFonts w:ascii="Calibri" w:eastAsia="Calibri" w:hAnsi="Calibri" w:cs="Calibri"/>
          <w:b/>
          <w:sz w:val="24"/>
        </w:rPr>
        <w:t>ceredi</w:t>
      </w:r>
      <w:proofErr w:type="spellEnd"/>
      <w:r>
        <w:rPr>
          <w:rFonts w:ascii="Calibri" w:eastAsia="Calibri" w:hAnsi="Calibri" w:cs="Calibri"/>
          <w:b/>
          <w:sz w:val="24"/>
        </w:rPr>
        <w:t xml:space="preserve"> rallysp</w:t>
      </w:r>
      <w:r>
        <w:rPr>
          <w:rFonts w:ascii="Calibri" w:eastAsia="Calibri" w:hAnsi="Calibri" w:cs="Calibri"/>
          <w:b/>
          <w:sz w:val="24"/>
        </w:rPr>
        <w:t>r</w:t>
      </w:r>
      <w:r>
        <w:rPr>
          <w:rFonts w:ascii="Calibri" w:eastAsia="Calibri" w:hAnsi="Calibri" w:cs="Calibri"/>
          <w:b/>
          <w:sz w:val="24"/>
        </w:rPr>
        <w:t xml:space="preserve">intet iktatta a programba. Egy rendkívül izgalmas pálya, változatos körülmények biztosítottak a jó lehetőséget a gyakorláshoz.  </w:t>
      </w:r>
      <w:r>
        <w:rPr>
          <w:rFonts w:ascii="Calibri" w:eastAsia="Calibri" w:hAnsi="Calibri" w:cs="Calibri"/>
          <w:sz w:val="24"/>
        </w:rPr>
        <w:t xml:space="preserve"> </w:t>
      </w:r>
    </w:p>
    <w:p w:rsidR="00262469" w:rsidRDefault="00262469" w:rsidP="00262469">
      <w:pPr>
        <w:jc w:val="both"/>
        <w:rPr>
          <w:rFonts w:ascii="Calibri" w:eastAsia="Calibri" w:hAnsi="Calibri" w:cs="Calibri"/>
          <w:i/>
          <w:sz w:val="24"/>
        </w:rPr>
      </w:pPr>
      <w:r>
        <w:rPr>
          <w:rFonts w:ascii="Calibri" w:eastAsia="Calibri" w:hAnsi="Calibri" w:cs="Calibri"/>
          <w:b/>
          <w:sz w:val="24"/>
        </w:rPr>
        <w:t>Balogh Jani:</w:t>
      </w:r>
      <w:r>
        <w:rPr>
          <w:rFonts w:ascii="Calibri" w:eastAsia="Calibri" w:hAnsi="Calibri" w:cs="Calibri"/>
          <w:sz w:val="24"/>
        </w:rPr>
        <w:t xml:space="preserve"> </w:t>
      </w:r>
      <w:r>
        <w:rPr>
          <w:rFonts w:ascii="Calibri" w:eastAsia="Calibri" w:hAnsi="Calibri" w:cs="Calibri"/>
          <w:i/>
          <w:sz w:val="24"/>
        </w:rPr>
        <w:t>„</w:t>
      </w:r>
      <w:r>
        <w:rPr>
          <w:rFonts w:ascii="Calibri" w:eastAsia="Calibri" w:hAnsi="Calibri" w:cs="Calibri"/>
          <w:i/>
          <w:sz w:val="24"/>
        </w:rPr>
        <w:t xml:space="preserve">Ha az emlékeim nem csalnak 2010-ben versenyeztünk </w:t>
      </w:r>
      <w:r>
        <w:rPr>
          <w:rFonts w:ascii="Calibri" w:eastAsia="Calibri" w:hAnsi="Calibri" w:cs="Calibri"/>
          <w:i/>
          <w:sz w:val="24"/>
        </w:rPr>
        <w:t>utoljára</w:t>
      </w:r>
      <w:r>
        <w:rPr>
          <w:rFonts w:ascii="Calibri" w:eastAsia="Calibri" w:hAnsi="Calibri" w:cs="Calibri"/>
          <w:i/>
          <w:sz w:val="24"/>
        </w:rPr>
        <w:t xml:space="preserve"> ezen a helyszínen. Az ország egyik legtechnikásabb pályája ez a kétsávos aszfaltcsík. Fel kellett szívni magunkat és komolyan kellett venni, hiszen szalagkorlát, árok, rét, minden </w:t>
      </w:r>
      <w:r>
        <w:rPr>
          <w:rFonts w:ascii="Calibri" w:eastAsia="Calibri" w:hAnsi="Calibri" w:cs="Calibri"/>
          <w:i/>
          <w:sz w:val="24"/>
        </w:rPr>
        <w:t>meg található</w:t>
      </w:r>
      <w:r>
        <w:rPr>
          <w:rFonts w:ascii="Calibri" w:eastAsia="Calibri" w:hAnsi="Calibri" w:cs="Calibri"/>
          <w:i/>
          <w:sz w:val="24"/>
        </w:rPr>
        <w:t xml:space="preserve"> a pálya mentén ahol egy hiba következtében be lehet fejezni a versenyt."</w:t>
      </w:r>
    </w:p>
    <w:p w:rsidR="00262469" w:rsidRDefault="00262469" w:rsidP="00262469">
      <w:pPr>
        <w:jc w:val="both"/>
        <w:rPr>
          <w:rFonts w:ascii="Calibri" w:eastAsia="Calibri" w:hAnsi="Calibri" w:cs="Calibri"/>
          <w:sz w:val="24"/>
        </w:rPr>
      </w:pPr>
      <w:r>
        <w:rPr>
          <w:rFonts w:ascii="Calibri" w:eastAsia="Calibri" w:hAnsi="Calibri" w:cs="Calibri"/>
          <w:sz w:val="24"/>
        </w:rPr>
        <w:t>A pénteki teszt után vasárnap az éles verseny következett. Regge</w:t>
      </w:r>
      <w:r>
        <w:rPr>
          <w:rFonts w:ascii="Calibri" w:eastAsia="Calibri" w:hAnsi="Calibri" w:cs="Calibri"/>
          <w:sz w:val="24"/>
        </w:rPr>
        <w:t>li egy bemelegítést, úgyneveze</w:t>
      </w:r>
      <w:r>
        <w:rPr>
          <w:rFonts w:ascii="Calibri" w:eastAsia="Calibri" w:hAnsi="Calibri" w:cs="Calibri"/>
          <w:sz w:val="24"/>
        </w:rPr>
        <w:t xml:space="preserve">tt </w:t>
      </w:r>
      <w:proofErr w:type="spellStart"/>
      <w:r>
        <w:rPr>
          <w:rFonts w:ascii="Calibri" w:eastAsia="Calibri" w:hAnsi="Calibri" w:cs="Calibri"/>
          <w:sz w:val="24"/>
        </w:rPr>
        <w:t>shakedown-t</w:t>
      </w:r>
      <w:proofErr w:type="spellEnd"/>
      <w:r>
        <w:rPr>
          <w:rFonts w:ascii="Calibri" w:eastAsia="Calibri" w:hAnsi="Calibri" w:cs="Calibri"/>
          <w:sz w:val="24"/>
        </w:rPr>
        <w:t xml:space="preserve"> biztosított ébresztő gyanánt a rendező. Ezt öt mért gyorsasági szakasz követte. A rendezvény kora reggeltől késő délutánig tartott.  </w:t>
      </w:r>
    </w:p>
    <w:p w:rsidR="00262469" w:rsidRDefault="00262469" w:rsidP="00262469">
      <w:pPr>
        <w:jc w:val="both"/>
        <w:rPr>
          <w:rFonts w:ascii="Calibri" w:eastAsia="Calibri" w:hAnsi="Calibri" w:cs="Calibri"/>
          <w:i/>
          <w:sz w:val="24"/>
        </w:rPr>
      </w:pPr>
      <w:r>
        <w:rPr>
          <w:rFonts w:ascii="Calibri" w:eastAsia="Calibri" w:hAnsi="Calibri" w:cs="Calibri"/>
          <w:b/>
          <w:sz w:val="24"/>
        </w:rPr>
        <w:t>Balogh Jani:</w:t>
      </w:r>
      <w:r>
        <w:rPr>
          <w:rFonts w:ascii="Calibri" w:eastAsia="Calibri" w:hAnsi="Calibri" w:cs="Calibri"/>
          <w:sz w:val="24"/>
        </w:rPr>
        <w:t xml:space="preserve"> </w:t>
      </w:r>
      <w:r>
        <w:rPr>
          <w:rFonts w:ascii="Calibri" w:eastAsia="Calibri" w:hAnsi="Calibri" w:cs="Calibri"/>
          <w:i/>
          <w:sz w:val="24"/>
        </w:rPr>
        <w:t>„</w:t>
      </w:r>
      <w:proofErr w:type="gramStart"/>
      <w:r>
        <w:rPr>
          <w:rFonts w:ascii="Calibri" w:eastAsia="Calibri" w:hAnsi="Calibri" w:cs="Calibri"/>
          <w:i/>
          <w:sz w:val="24"/>
        </w:rPr>
        <w:t>A</w:t>
      </w:r>
      <w:proofErr w:type="gramEnd"/>
      <w:r>
        <w:rPr>
          <w:rFonts w:ascii="Calibri" w:eastAsia="Calibri" w:hAnsi="Calibri" w:cs="Calibri"/>
          <w:i/>
          <w:sz w:val="24"/>
        </w:rPr>
        <w:t xml:space="preserve"> közel három hónapos kihagyásból szerettünk volna visszarázódni. A felkészülési programunk második állomása volt ez a sprint futam. A </w:t>
      </w:r>
      <w:proofErr w:type="spellStart"/>
      <w:r>
        <w:rPr>
          <w:rFonts w:ascii="Calibri" w:eastAsia="Calibri" w:hAnsi="Calibri" w:cs="Calibri"/>
          <w:i/>
          <w:sz w:val="24"/>
        </w:rPr>
        <w:t>parasznyai</w:t>
      </w:r>
      <w:proofErr w:type="spellEnd"/>
      <w:r>
        <w:rPr>
          <w:rFonts w:ascii="Calibri" w:eastAsia="Calibri" w:hAnsi="Calibri" w:cs="Calibri"/>
          <w:i/>
          <w:sz w:val="24"/>
        </w:rPr>
        <w:t xml:space="preserve"> teszteredményeinket melegében tudtuk használni és azokat a tapasztalatokat gyorsan átültettük egy másik pályára. Az abroncsokkal is </w:t>
      </w:r>
      <w:r>
        <w:rPr>
          <w:rFonts w:ascii="Calibri" w:eastAsia="Calibri" w:hAnsi="Calibri" w:cs="Calibri"/>
          <w:i/>
          <w:sz w:val="24"/>
        </w:rPr>
        <w:t>foglalkoznunk</w:t>
      </w:r>
      <w:r>
        <w:rPr>
          <w:rFonts w:ascii="Calibri" w:eastAsia="Calibri" w:hAnsi="Calibri" w:cs="Calibri"/>
          <w:i/>
          <w:sz w:val="24"/>
        </w:rPr>
        <w:t xml:space="preserve"> kellett. Reggel fagypont körüli hőmérsékletben rajtolt a bemelegítés. A nap folyamán pedig a napsütésnek k</w:t>
      </w:r>
      <w:r w:rsidR="002C6008">
        <w:rPr>
          <w:rFonts w:ascii="Calibri" w:eastAsia="Calibri" w:hAnsi="Calibri" w:cs="Calibri"/>
          <w:i/>
          <w:sz w:val="24"/>
        </w:rPr>
        <w:t>öszönhetően melegedett az idő.”</w:t>
      </w:r>
    </w:p>
    <w:p w:rsidR="00262469" w:rsidRDefault="00262469" w:rsidP="00262469">
      <w:pPr>
        <w:jc w:val="both"/>
        <w:rPr>
          <w:rFonts w:ascii="Calibri" w:eastAsia="Calibri" w:hAnsi="Calibri" w:cs="Calibri"/>
          <w:i/>
          <w:sz w:val="24"/>
        </w:rPr>
      </w:pPr>
      <w:r>
        <w:rPr>
          <w:rFonts w:ascii="Calibri" w:eastAsia="Calibri" w:hAnsi="Calibri" w:cs="Calibri"/>
          <w:sz w:val="24"/>
        </w:rPr>
        <w:t xml:space="preserve">A csapat közelít a </w:t>
      </w:r>
      <w:r>
        <w:rPr>
          <w:rFonts w:ascii="Calibri" w:eastAsia="Calibri" w:hAnsi="Calibri" w:cs="Calibri"/>
          <w:sz w:val="24"/>
        </w:rPr>
        <w:t>Mitsubishi</w:t>
      </w:r>
      <w:r>
        <w:rPr>
          <w:rFonts w:ascii="Calibri" w:eastAsia="Calibri" w:hAnsi="Calibri" w:cs="Calibri"/>
          <w:sz w:val="24"/>
        </w:rPr>
        <w:t xml:space="preserve"> végső határai felé, de a körülmények és a versenyhelyzet mindig mutathat valami eddig ismeretlent és újabb tapasztalatokkal gazdagodhatnak.</w:t>
      </w:r>
    </w:p>
    <w:p w:rsidR="00262469" w:rsidRDefault="00262469" w:rsidP="00262469">
      <w:pPr>
        <w:jc w:val="both"/>
        <w:rPr>
          <w:rFonts w:ascii="Calibri" w:eastAsia="Calibri" w:hAnsi="Calibri" w:cs="Calibri"/>
          <w:i/>
          <w:sz w:val="24"/>
        </w:rPr>
      </w:pPr>
      <w:r>
        <w:rPr>
          <w:rFonts w:ascii="Calibri" w:eastAsia="Calibri" w:hAnsi="Calibri" w:cs="Calibri"/>
          <w:b/>
          <w:sz w:val="24"/>
        </w:rPr>
        <w:t>Balogh Jani:</w:t>
      </w:r>
      <w:r>
        <w:rPr>
          <w:rFonts w:ascii="Calibri" w:eastAsia="Calibri" w:hAnsi="Calibri" w:cs="Calibri"/>
          <w:sz w:val="24"/>
        </w:rPr>
        <w:t xml:space="preserve"> „</w:t>
      </w:r>
      <w:proofErr w:type="gramStart"/>
      <w:r>
        <w:rPr>
          <w:rFonts w:ascii="Calibri" w:eastAsia="Calibri" w:hAnsi="Calibri" w:cs="Calibri"/>
          <w:i/>
          <w:sz w:val="24"/>
        </w:rPr>
        <w:t>A</w:t>
      </w:r>
      <w:proofErr w:type="gramEnd"/>
      <w:r>
        <w:rPr>
          <w:rFonts w:ascii="Calibri" w:eastAsia="Calibri" w:hAnsi="Calibri" w:cs="Calibri"/>
          <w:i/>
          <w:sz w:val="24"/>
        </w:rPr>
        <w:t xml:space="preserve"> visszarázódás és néhány új információ kipróbálása tette igazán </w:t>
      </w:r>
      <w:r>
        <w:rPr>
          <w:rFonts w:ascii="Calibri" w:eastAsia="Calibri" w:hAnsi="Calibri" w:cs="Calibri"/>
          <w:i/>
          <w:sz w:val="24"/>
        </w:rPr>
        <w:t>komplexé</w:t>
      </w:r>
      <w:r>
        <w:rPr>
          <w:rFonts w:ascii="Calibri" w:eastAsia="Calibri" w:hAnsi="Calibri" w:cs="Calibri"/>
          <w:i/>
          <w:sz w:val="24"/>
        </w:rPr>
        <w:t xml:space="preserve"> ezt a napot. Azt hittem könnyebb lesz az első pár kilométer az autóval. Törni kellett a fejem és rágni a ceruza végét, hogy merre is induljunk el, hogy valami előnyt tudjunk csinálni a változtatásokból. Reggel volt egy vízátfolyásos </w:t>
      </w:r>
      <w:r>
        <w:rPr>
          <w:rFonts w:ascii="Calibri" w:eastAsia="Calibri" w:hAnsi="Calibri" w:cs="Calibri"/>
          <w:i/>
          <w:sz w:val="24"/>
        </w:rPr>
        <w:t>rész,</w:t>
      </w:r>
      <w:r>
        <w:rPr>
          <w:rFonts w:ascii="Calibri" w:eastAsia="Calibri" w:hAnsi="Calibri" w:cs="Calibri"/>
          <w:i/>
          <w:sz w:val="24"/>
        </w:rPr>
        <w:t xml:space="preserve"> ami le volt fagyva. Volt néhány nagy jelenetünk a nap folyamán. Próbáltuk </w:t>
      </w:r>
      <w:r>
        <w:rPr>
          <w:rFonts w:ascii="Calibri" w:eastAsia="Calibri" w:hAnsi="Calibri" w:cs="Calibri"/>
          <w:i/>
          <w:sz w:val="24"/>
        </w:rPr>
        <w:t>meg találni</w:t>
      </w:r>
      <w:r>
        <w:rPr>
          <w:rFonts w:ascii="Calibri" w:eastAsia="Calibri" w:hAnsi="Calibri" w:cs="Calibri"/>
          <w:i/>
          <w:sz w:val="24"/>
        </w:rPr>
        <w:t xml:space="preserve"> a pillanatokat és nem arra </w:t>
      </w:r>
      <w:r>
        <w:rPr>
          <w:rFonts w:ascii="Calibri" w:eastAsia="Calibri" w:hAnsi="Calibri" w:cs="Calibri"/>
          <w:i/>
          <w:sz w:val="24"/>
        </w:rPr>
        <w:t>várni, hogy</w:t>
      </w:r>
      <w:r>
        <w:rPr>
          <w:rFonts w:ascii="Calibri" w:eastAsia="Calibri" w:hAnsi="Calibri" w:cs="Calibri"/>
          <w:i/>
          <w:sz w:val="24"/>
        </w:rPr>
        <w:t xml:space="preserve"> a pillanat találjon meg minket. Nem szerettünk volna hibát véteni és idő előtt befejezni a versenyt."</w:t>
      </w:r>
    </w:p>
    <w:p w:rsidR="00262469" w:rsidRDefault="00262469" w:rsidP="00262469">
      <w:pPr>
        <w:jc w:val="both"/>
        <w:rPr>
          <w:rFonts w:ascii="Calibri" w:eastAsia="Calibri" w:hAnsi="Calibri" w:cs="Calibri"/>
          <w:i/>
          <w:sz w:val="24"/>
        </w:rPr>
      </w:pPr>
      <w:r>
        <w:rPr>
          <w:rFonts w:ascii="Calibri" w:eastAsia="Calibri" w:hAnsi="Calibri" w:cs="Calibri"/>
          <w:sz w:val="24"/>
        </w:rPr>
        <w:lastRenderedPageBreak/>
        <w:t xml:space="preserve">A kiírásban szereplő összes szakasz megrendezésre </w:t>
      </w:r>
      <w:r>
        <w:rPr>
          <w:rFonts w:ascii="Calibri" w:eastAsia="Calibri" w:hAnsi="Calibri" w:cs="Calibri"/>
          <w:sz w:val="24"/>
        </w:rPr>
        <w:t>került,</w:t>
      </w:r>
      <w:r>
        <w:rPr>
          <w:rFonts w:ascii="Calibri" w:eastAsia="Calibri" w:hAnsi="Calibri" w:cs="Calibri"/>
          <w:sz w:val="24"/>
        </w:rPr>
        <w:t xml:space="preserve"> amit a páros sikeresen teljesített, így eredményesnek mondható napot zártak. A licences kategóriában ők bizonyultak a leggyorsabbnak.</w:t>
      </w:r>
    </w:p>
    <w:p w:rsidR="00262469" w:rsidRDefault="00262469" w:rsidP="00262469">
      <w:pPr>
        <w:jc w:val="both"/>
        <w:rPr>
          <w:rFonts w:ascii="Calibri" w:eastAsia="Calibri" w:hAnsi="Calibri" w:cs="Calibri"/>
          <w:i/>
          <w:sz w:val="24"/>
        </w:rPr>
      </w:pPr>
      <w:r>
        <w:rPr>
          <w:rFonts w:ascii="Calibri" w:eastAsia="Calibri" w:hAnsi="Calibri" w:cs="Calibri"/>
          <w:b/>
          <w:sz w:val="24"/>
        </w:rPr>
        <w:t>Balogh Jani:</w:t>
      </w:r>
      <w:r>
        <w:rPr>
          <w:rFonts w:ascii="Calibri" w:eastAsia="Calibri" w:hAnsi="Calibri" w:cs="Calibri"/>
          <w:sz w:val="24"/>
        </w:rPr>
        <w:t xml:space="preserve"> </w:t>
      </w:r>
      <w:r>
        <w:rPr>
          <w:rFonts w:ascii="Calibri" w:eastAsia="Calibri" w:hAnsi="Calibri" w:cs="Calibri"/>
          <w:i/>
          <w:sz w:val="24"/>
        </w:rPr>
        <w:t>„</w:t>
      </w:r>
      <w:r>
        <w:rPr>
          <w:rFonts w:ascii="Calibri" w:eastAsia="Calibri" w:hAnsi="Calibri" w:cs="Calibri"/>
          <w:i/>
          <w:sz w:val="24"/>
        </w:rPr>
        <w:t>Jó érzés az autóval menni és úgy gondolom nem is voltunk lassúak. Igazából nem tudtuk kihez mérni magunkat, mégis igyekeztünk egy jó ritmust felvenni és egy gyors, kívülről is mutatós produkciót nyújtani. A sprintnek van egy jellege. A felfutások közötti hosszabb szüneteket nekem még szoknom kell. Egy bajnoki futammal össze nem mérhető, mégis sikerült az egész napos feladatban kellemesen elfáradnunk. A felkészülési programunk fontos ál</w:t>
      </w:r>
      <w:r w:rsidR="002C6008">
        <w:rPr>
          <w:rFonts w:ascii="Calibri" w:eastAsia="Calibri" w:hAnsi="Calibri" w:cs="Calibri"/>
          <w:i/>
          <w:sz w:val="24"/>
        </w:rPr>
        <w:t xml:space="preserve">lomás volt ez a </w:t>
      </w:r>
      <w:proofErr w:type="spellStart"/>
      <w:r w:rsidR="002C6008">
        <w:rPr>
          <w:rFonts w:ascii="Calibri" w:eastAsia="Calibri" w:hAnsi="Calibri" w:cs="Calibri"/>
          <w:i/>
          <w:sz w:val="24"/>
        </w:rPr>
        <w:t>ceredi</w:t>
      </w:r>
      <w:proofErr w:type="spellEnd"/>
      <w:r w:rsidR="002C6008">
        <w:rPr>
          <w:rFonts w:ascii="Calibri" w:eastAsia="Calibri" w:hAnsi="Calibri" w:cs="Calibri"/>
          <w:i/>
          <w:sz w:val="24"/>
        </w:rPr>
        <w:t xml:space="preserve"> verseny. </w:t>
      </w:r>
      <w:bookmarkStart w:id="0" w:name="_GoBack"/>
      <w:bookmarkEnd w:id="0"/>
      <w:r>
        <w:rPr>
          <w:rFonts w:ascii="Calibri" w:eastAsia="Calibri" w:hAnsi="Calibri" w:cs="Calibri"/>
          <w:i/>
          <w:sz w:val="24"/>
        </w:rPr>
        <w:t>A ráhangolódás utolsó állomása a pénteki teszt lesz, ami után már csak az éles bevetés, az Eger Rally vár ránk.”</w:t>
      </w:r>
    </w:p>
    <w:p w:rsidR="0079224A" w:rsidRPr="00546D15" w:rsidRDefault="0079224A" w:rsidP="00546D15"/>
    <w:sectPr w:rsidR="0079224A" w:rsidRPr="00546D15" w:rsidSect="00546D15">
      <w:headerReference w:type="default" r:id="rId8"/>
      <w:pgSz w:w="11906" w:h="16838"/>
      <w:pgMar w:top="2003" w:right="1983" w:bottom="1417" w:left="184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F7" w:rsidRDefault="00E203F7" w:rsidP="00844C1A">
      <w:pPr>
        <w:spacing w:after="0" w:line="240" w:lineRule="auto"/>
      </w:pPr>
      <w:r>
        <w:separator/>
      </w:r>
    </w:p>
  </w:endnote>
  <w:endnote w:type="continuationSeparator" w:id="0">
    <w:p w:rsidR="00E203F7" w:rsidRDefault="00E203F7" w:rsidP="0084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F7" w:rsidRDefault="00E203F7" w:rsidP="00844C1A">
      <w:pPr>
        <w:spacing w:after="0" w:line="240" w:lineRule="auto"/>
      </w:pPr>
      <w:r>
        <w:separator/>
      </w:r>
    </w:p>
  </w:footnote>
  <w:footnote w:type="continuationSeparator" w:id="0">
    <w:p w:rsidR="00E203F7" w:rsidRDefault="00E203F7" w:rsidP="0084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52" w:rsidRDefault="00DB0C1C" w:rsidP="009E2B8E">
    <w:pPr>
      <w:pStyle w:val="lfej"/>
      <w:jc w:val="right"/>
      <w:rPr>
        <w:noProof/>
      </w:rPr>
    </w:pPr>
    <w:r>
      <w:rPr>
        <w:noProof/>
        <w:lang w:eastAsia="hu-HU"/>
      </w:rPr>
      <w:drawing>
        <wp:anchor distT="0" distB="0" distL="114300" distR="114300" simplePos="0" relativeHeight="251657216" behindDoc="1" locked="0" layoutInCell="1" allowOverlap="1" wp14:anchorId="1B9F511A" wp14:editId="49F71522">
          <wp:simplePos x="0" y="0"/>
          <wp:positionH relativeFrom="margin">
            <wp:posOffset>-1236980</wp:posOffset>
          </wp:positionH>
          <wp:positionV relativeFrom="margin">
            <wp:posOffset>-1271905</wp:posOffset>
          </wp:positionV>
          <wp:extent cx="7621268" cy="10780407"/>
          <wp:effectExtent l="0" t="0" r="0" b="190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emplate-3.jpg"/>
                  <pic:cNvPicPr/>
                </pic:nvPicPr>
                <pic:blipFill>
                  <a:blip r:embed="rId1">
                    <a:extLst>
                      <a:ext uri="{28A0092B-C50C-407E-A947-70E740481C1C}">
                        <a14:useLocalDpi xmlns:a14="http://schemas.microsoft.com/office/drawing/2010/main" val="0"/>
                      </a:ext>
                    </a:extLst>
                  </a:blip>
                  <a:stretch>
                    <a:fillRect/>
                  </a:stretch>
                </pic:blipFill>
                <pic:spPr>
                  <a:xfrm>
                    <a:off x="0" y="0"/>
                    <a:ext cx="7621268" cy="10780407"/>
                  </a:xfrm>
                  <a:prstGeom prst="rect">
                    <a:avLst/>
                  </a:prstGeom>
                </pic:spPr>
              </pic:pic>
            </a:graphicData>
          </a:graphic>
          <wp14:sizeRelH relativeFrom="margin">
            <wp14:pctWidth>0</wp14:pctWidth>
          </wp14:sizeRelH>
          <wp14:sizeRelV relativeFrom="margin">
            <wp14:pctHeight>0</wp14:pctHeight>
          </wp14:sizeRelV>
        </wp:anchor>
      </w:drawing>
    </w:r>
  </w:p>
  <w:p w:rsidR="009E2B8E" w:rsidRDefault="009E2B8E" w:rsidP="009E2B8E">
    <w:pPr>
      <w:pStyle w:val="lfej"/>
      <w:jc w:val="right"/>
      <w:rPr>
        <w:noProof/>
      </w:rPr>
    </w:pPr>
    <w:r>
      <w:rPr>
        <w:noProof/>
      </w:rPr>
      <w:t>Balogh János – Holczer Dániel</w:t>
    </w:r>
  </w:p>
  <w:p w:rsidR="009E2B8E" w:rsidRDefault="009E2B8E" w:rsidP="009E2B8E">
    <w:pPr>
      <w:pStyle w:val="lfej"/>
      <w:jc w:val="right"/>
    </w:pPr>
    <w:r>
      <w:t>www.baloghjani.hu</w:t>
    </w:r>
  </w:p>
  <w:p w:rsidR="00844C1A" w:rsidRDefault="00844C1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1A"/>
    <w:rsid w:val="00004A84"/>
    <w:rsid w:val="00010DFB"/>
    <w:rsid w:val="000337A5"/>
    <w:rsid w:val="000554CB"/>
    <w:rsid w:val="000736EA"/>
    <w:rsid w:val="000D5910"/>
    <w:rsid w:val="00123312"/>
    <w:rsid w:val="00182A44"/>
    <w:rsid w:val="00191F6F"/>
    <w:rsid w:val="00195152"/>
    <w:rsid w:val="001B4CB9"/>
    <w:rsid w:val="001C7E59"/>
    <w:rsid w:val="001D4112"/>
    <w:rsid w:val="001E4AD6"/>
    <w:rsid w:val="001F3600"/>
    <w:rsid w:val="00202698"/>
    <w:rsid w:val="002269BA"/>
    <w:rsid w:val="002411A6"/>
    <w:rsid w:val="00262469"/>
    <w:rsid w:val="00292D81"/>
    <w:rsid w:val="002C6008"/>
    <w:rsid w:val="0031046B"/>
    <w:rsid w:val="0031201F"/>
    <w:rsid w:val="0034546A"/>
    <w:rsid w:val="003679FA"/>
    <w:rsid w:val="00371E4D"/>
    <w:rsid w:val="0038351C"/>
    <w:rsid w:val="00395B97"/>
    <w:rsid w:val="003A7C29"/>
    <w:rsid w:val="003B61AF"/>
    <w:rsid w:val="003B7693"/>
    <w:rsid w:val="004246A5"/>
    <w:rsid w:val="00522E3B"/>
    <w:rsid w:val="00546D15"/>
    <w:rsid w:val="00551473"/>
    <w:rsid w:val="00554161"/>
    <w:rsid w:val="0056660C"/>
    <w:rsid w:val="0056662A"/>
    <w:rsid w:val="005C0CBA"/>
    <w:rsid w:val="005D1828"/>
    <w:rsid w:val="00645EAE"/>
    <w:rsid w:val="006553DA"/>
    <w:rsid w:val="00674013"/>
    <w:rsid w:val="006E7A8B"/>
    <w:rsid w:val="006F03B7"/>
    <w:rsid w:val="006F203F"/>
    <w:rsid w:val="00717B02"/>
    <w:rsid w:val="0073155B"/>
    <w:rsid w:val="00744F31"/>
    <w:rsid w:val="007520B7"/>
    <w:rsid w:val="007857AF"/>
    <w:rsid w:val="0079224A"/>
    <w:rsid w:val="0079308E"/>
    <w:rsid w:val="00806A46"/>
    <w:rsid w:val="00807EC2"/>
    <w:rsid w:val="00817A61"/>
    <w:rsid w:val="00823F90"/>
    <w:rsid w:val="008252D5"/>
    <w:rsid w:val="00827C7C"/>
    <w:rsid w:val="00844C1A"/>
    <w:rsid w:val="00854C48"/>
    <w:rsid w:val="00902757"/>
    <w:rsid w:val="00915091"/>
    <w:rsid w:val="009169A6"/>
    <w:rsid w:val="009256AB"/>
    <w:rsid w:val="009756A5"/>
    <w:rsid w:val="00986AED"/>
    <w:rsid w:val="00995350"/>
    <w:rsid w:val="009A4309"/>
    <w:rsid w:val="009D60DA"/>
    <w:rsid w:val="009E2B8E"/>
    <w:rsid w:val="009E6788"/>
    <w:rsid w:val="009F16DF"/>
    <w:rsid w:val="009F3DB5"/>
    <w:rsid w:val="00A13CBC"/>
    <w:rsid w:val="00A27EF0"/>
    <w:rsid w:val="00A34CE2"/>
    <w:rsid w:val="00A51E22"/>
    <w:rsid w:val="00A61D60"/>
    <w:rsid w:val="00A77B6B"/>
    <w:rsid w:val="00A8421C"/>
    <w:rsid w:val="00AB1112"/>
    <w:rsid w:val="00AC5952"/>
    <w:rsid w:val="00AD7A8A"/>
    <w:rsid w:val="00AE26F9"/>
    <w:rsid w:val="00B006A4"/>
    <w:rsid w:val="00B267C7"/>
    <w:rsid w:val="00B61A8A"/>
    <w:rsid w:val="00B651B1"/>
    <w:rsid w:val="00B66500"/>
    <w:rsid w:val="00B75657"/>
    <w:rsid w:val="00B80E8C"/>
    <w:rsid w:val="00B877E8"/>
    <w:rsid w:val="00B9318C"/>
    <w:rsid w:val="00BC4F1A"/>
    <w:rsid w:val="00BD5B1B"/>
    <w:rsid w:val="00BE1FA3"/>
    <w:rsid w:val="00BE2833"/>
    <w:rsid w:val="00BE2F43"/>
    <w:rsid w:val="00C05F6B"/>
    <w:rsid w:val="00C07DB2"/>
    <w:rsid w:val="00C20053"/>
    <w:rsid w:val="00C34EF4"/>
    <w:rsid w:val="00C57556"/>
    <w:rsid w:val="00C71DB7"/>
    <w:rsid w:val="00C9318C"/>
    <w:rsid w:val="00CF59DF"/>
    <w:rsid w:val="00D07830"/>
    <w:rsid w:val="00D15D6F"/>
    <w:rsid w:val="00D7234B"/>
    <w:rsid w:val="00D76177"/>
    <w:rsid w:val="00DB0C1C"/>
    <w:rsid w:val="00DB5BD4"/>
    <w:rsid w:val="00DE6329"/>
    <w:rsid w:val="00E00A09"/>
    <w:rsid w:val="00E203F7"/>
    <w:rsid w:val="00E63ABB"/>
    <w:rsid w:val="00EB59E8"/>
    <w:rsid w:val="00EC015A"/>
    <w:rsid w:val="00F00656"/>
    <w:rsid w:val="00F3682E"/>
    <w:rsid w:val="00F40A2A"/>
    <w:rsid w:val="00F414D2"/>
    <w:rsid w:val="00F4208A"/>
    <w:rsid w:val="00F468B1"/>
    <w:rsid w:val="00F83476"/>
    <w:rsid w:val="00F851D0"/>
    <w:rsid w:val="00FA68C5"/>
    <w:rsid w:val="00FB1B0B"/>
    <w:rsid w:val="00FB38A9"/>
    <w:rsid w:val="00FC1B68"/>
    <w:rsid w:val="00FC7887"/>
    <w:rsid w:val="00FD0A74"/>
    <w:rsid w:val="00FD42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2469"/>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844C1A"/>
    <w:pPr>
      <w:tabs>
        <w:tab w:val="center" w:pos="4536"/>
        <w:tab w:val="right" w:pos="9072"/>
      </w:tabs>
      <w:spacing w:after="0" w:line="240" w:lineRule="auto"/>
    </w:pPr>
    <w:rPr>
      <w:rFonts w:eastAsiaTheme="minorHAnsi"/>
      <w:lang w:eastAsia="en-US"/>
    </w:rPr>
  </w:style>
  <w:style w:type="character" w:customStyle="1" w:styleId="lfejChar">
    <w:name w:val="Élőfej Char"/>
    <w:basedOn w:val="Bekezdsalapbettpusa"/>
    <w:link w:val="lfej"/>
    <w:uiPriority w:val="99"/>
    <w:rsid w:val="00844C1A"/>
  </w:style>
  <w:style w:type="paragraph" w:styleId="llb">
    <w:name w:val="footer"/>
    <w:basedOn w:val="Norml"/>
    <w:link w:val="llbChar"/>
    <w:uiPriority w:val="99"/>
    <w:unhideWhenUsed/>
    <w:rsid w:val="00844C1A"/>
    <w:pPr>
      <w:tabs>
        <w:tab w:val="center" w:pos="4536"/>
        <w:tab w:val="right" w:pos="9072"/>
      </w:tabs>
      <w:spacing w:after="0" w:line="240" w:lineRule="auto"/>
    </w:pPr>
    <w:rPr>
      <w:rFonts w:eastAsiaTheme="minorHAnsi"/>
      <w:lang w:eastAsia="en-US"/>
    </w:rPr>
  </w:style>
  <w:style w:type="character" w:customStyle="1" w:styleId="llbChar">
    <w:name w:val="Élőláb Char"/>
    <w:basedOn w:val="Bekezdsalapbettpusa"/>
    <w:link w:val="llb"/>
    <w:uiPriority w:val="99"/>
    <w:rsid w:val="00844C1A"/>
  </w:style>
  <w:style w:type="paragraph" w:styleId="Buborkszveg">
    <w:name w:val="Balloon Text"/>
    <w:basedOn w:val="Norml"/>
    <w:link w:val="BuborkszvegChar"/>
    <w:uiPriority w:val="99"/>
    <w:semiHidden/>
    <w:unhideWhenUsed/>
    <w:rsid w:val="00844C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4C1A"/>
    <w:rPr>
      <w:rFonts w:ascii="Tahoma" w:hAnsi="Tahoma" w:cs="Tahoma"/>
      <w:sz w:val="16"/>
      <w:szCs w:val="16"/>
    </w:rPr>
  </w:style>
  <w:style w:type="paragraph" w:styleId="Vltozat">
    <w:name w:val="Revision"/>
    <w:hidden/>
    <w:uiPriority w:val="99"/>
    <w:semiHidden/>
    <w:rsid w:val="005541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2469"/>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844C1A"/>
    <w:pPr>
      <w:tabs>
        <w:tab w:val="center" w:pos="4536"/>
        <w:tab w:val="right" w:pos="9072"/>
      </w:tabs>
      <w:spacing w:after="0" w:line="240" w:lineRule="auto"/>
    </w:pPr>
    <w:rPr>
      <w:rFonts w:eastAsiaTheme="minorHAnsi"/>
      <w:lang w:eastAsia="en-US"/>
    </w:rPr>
  </w:style>
  <w:style w:type="character" w:customStyle="1" w:styleId="lfejChar">
    <w:name w:val="Élőfej Char"/>
    <w:basedOn w:val="Bekezdsalapbettpusa"/>
    <w:link w:val="lfej"/>
    <w:uiPriority w:val="99"/>
    <w:rsid w:val="00844C1A"/>
  </w:style>
  <w:style w:type="paragraph" w:styleId="llb">
    <w:name w:val="footer"/>
    <w:basedOn w:val="Norml"/>
    <w:link w:val="llbChar"/>
    <w:uiPriority w:val="99"/>
    <w:unhideWhenUsed/>
    <w:rsid w:val="00844C1A"/>
    <w:pPr>
      <w:tabs>
        <w:tab w:val="center" w:pos="4536"/>
        <w:tab w:val="right" w:pos="9072"/>
      </w:tabs>
      <w:spacing w:after="0" w:line="240" w:lineRule="auto"/>
    </w:pPr>
    <w:rPr>
      <w:rFonts w:eastAsiaTheme="minorHAnsi"/>
      <w:lang w:eastAsia="en-US"/>
    </w:rPr>
  </w:style>
  <w:style w:type="character" w:customStyle="1" w:styleId="llbChar">
    <w:name w:val="Élőláb Char"/>
    <w:basedOn w:val="Bekezdsalapbettpusa"/>
    <w:link w:val="llb"/>
    <w:uiPriority w:val="99"/>
    <w:rsid w:val="00844C1A"/>
  </w:style>
  <w:style w:type="paragraph" w:styleId="Buborkszveg">
    <w:name w:val="Balloon Text"/>
    <w:basedOn w:val="Norml"/>
    <w:link w:val="BuborkszvegChar"/>
    <w:uiPriority w:val="99"/>
    <w:semiHidden/>
    <w:unhideWhenUsed/>
    <w:rsid w:val="00844C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4C1A"/>
    <w:rPr>
      <w:rFonts w:ascii="Tahoma" w:hAnsi="Tahoma" w:cs="Tahoma"/>
      <w:sz w:val="16"/>
      <w:szCs w:val="16"/>
    </w:rPr>
  </w:style>
  <w:style w:type="paragraph" w:styleId="Vltozat">
    <w:name w:val="Revision"/>
    <w:hidden/>
    <w:uiPriority w:val="99"/>
    <w:semiHidden/>
    <w:rsid w:val="00554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98DF-AD0A-48C0-B1B6-175DED4B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2478</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Bárdos Iván</dc:creator>
  <cp:lastModifiedBy>user</cp:lastModifiedBy>
  <cp:revision>3</cp:revision>
  <cp:lastPrinted>2015-08-19T12:40:00Z</cp:lastPrinted>
  <dcterms:created xsi:type="dcterms:W3CDTF">2016-03-23T20:47:00Z</dcterms:created>
  <dcterms:modified xsi:type="dcterms:W3CDTF">2016-03-23T20:56:00Z</dcterms:modified>
</cp:coreProperties>
</file>