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3B" w:rsidRDefault="00534ABA">
      <w:pPr>
        <w:rPr>
          <w:rFonts w:ascii="Arial" w:eastAsia="현대산스 Head Medium" w:hAnsi="Arial" w:cs="Arial"/>
          <w:b/>
          <w:bCs/>
          <w:iCs/>
          <w:sz w:val="28"/>
          <w:szCs w:val="28"/>
          <w:lang w:val="hu-HU"/>
        </w:rPr>
      </w:pPr>
      <w:r>
        <w:rPr>
          <w:noProof/>
        </w:rPr>
        <w:drawing>
          <wp:inline distT="0" distB="0" distL="0" distR="0">
            <wp:extent cx="5760720" cy="6705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24" w:rsidRPr="008D176E" w:rsidRDefault="00BF5E24" w:rsidP="00BF5E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D176E">
        <w:rPr>
          <w:rFonts w:ascii="Arial" w:hAnsi="Arial"/>
          <w:b/>
          <w:bCs/>
          <w:sz w:val="24"/>
          <w:lang w:val="hu"/>
        </w:rPr>
        <w:t>A Hyundai i30 N TCR pilótái kettős bajnoki címet nyertek az FIA WTCR Makaói futamán</w:t>
      </w:r>
    </w:p>
    <w:p w:rsidR="00BF5E24" w:rsidRPr="008D176E" w:rsidRDefault="00BF5E24" w:rsidP="00BF5E24">
      <w:pPr>
        <w:spacing w:after="0" w:line="240" w:lineRule="auto"/>
        <w:rPr>
          <w:rFonts w:ascii="Arial" w:eastAsia="Arial" w:hAnsi="Arial" w:cs="Arial"/>
          <w:b/>
          <w:bCs/>
          <w:sz w:val="30"/>
          <w:szCs w:val="30"/>
        </w:rPr>
      </w:pPr>
    </w:p>
    <w:p w:rsidR="00BF5E24" w:rsidRPr="008D176E" w:rsidRDefault="00BF5E24" w:rsidP="00BF5E24">
      <w:pPr>
        <w:pStyle w:val="Szvegtrzs"/>
        <w:numPr>
          <w:ilvl w:val="0"/>
          <w:numId w:val="3"/>
        </w:numPr>
        <w:tabs>
          <w:tab w:val="left" w:pos="2139"/>
        </w:tabs>
        <w:spacing w:after="0" w:line="240" w:lineRule="auto"/>
        <w:jc w:val="both"/>
      </w:pPr>
      <w:r w:rsidRPr="008D176E">
        <w:rPr>
          <w:lang w:val="hu"/>
        </w:rPr>
        <w:t>A Hyundai i30 N TCR-</w:t>
      </w:r>
      <w:proofErr w:type="spellStart"/>
      <w:r>
        <w:rPr>
          <w:lang w:val="hu"/>
        </w:rPr>
        <w:t>r</w:t>
      </w:r>
      <w:r w:rsidRPr="008D176E">
        <w:rPr>
          <w:lang w:val="hu"/>
        </w:rPr>
        <w:t>el</w:t>
      </w:r>
      <w:proofErr w:type="spellEnd"/>
      <w:r>
        <w:rPr>
          <w:lang w:val="hu"/>
        </w:rPr>
        <w:t xml:space="preserve"> versenyző pilóták megszerezték az FIA Túraautó V</w:t>
      </w:r>
      <w:r w:rsidRPr="008D176E">
        <w:rPr>
          <w:lang w:val="hu"/>
        </w:rPr>
        <w:t>ilágkupa (WTCR) csapat- és egyéni címét a szezonvégi</w:t>
      </w:r>
      <w:r>
        <w:rPr>
          <w:lang w:val="hu"/>
        </w:rPr>
        <w:t>,</w:t>
      </w:r>
      <w:r w:rsidRPr="008D176E">
        <w:rPr>
          <w:lang w:val="hu"/>
        </w:rPr>
        <w:t xml:space="preserve"> Makaóban rendezett versenyen.</w:t>
      </w:r>
    </w:p>
    <w:p w:rsidR="00BF5E24" w:rsidRPr="008D176E" w:rsidRDefault="00BF5E24" w:rsidP="00BF5E24">
      <w:pPr>
        <w:pStyle w:val="Szvegtrzs"/>
        <w:numPr>
          <w:ilvl w:val="0"/>
          <w:numId w:val="3"/>
        </w:numPr>
        <w:tabs>
          <w:tab w:val="left" w:pos="2139"/>
        </w:tabs>
        <w:spacing w:after="0" w:line="240" w:lineRule="auto"/>
        <w:jc w:val="both"/>
        <w:rPr>
          <w:rFonts w:cs="Calibri"/>
        </w:rPr>
      </w:pPr>
      <w:r w:rsidRPr="008D176E">
        <w:rPr>
          <w:rFonts w:cs="Calibri"/>
          <w:lang w:val="hu"/>
        </w:rPr>
        <w:t xml:space="preserve">Az első futamban </w:t>
      </w:r>
      <w:proofErr w:type="spellStart"/>
      <w:r w:rsidRPr="008D176E">
        <w:rPr>
          <w:rFonts w:cs="Calibri"/>
          <w:lang w:val="hu"/>
        </w:rPr>
        <w:t>Yvan</w:t>
      </w:r>
      <w:proofErr w:type="spellEnd"/>
      <w:r w:rsidRPr="008D176E">
        <w:rPr>
          <w:rFonts w:cs="Calibri"/>
          <w:lang w:val="hu"/>
        </w:rPr>
        <w:t xml:space="preserve"> </w:t>
      </w:r>
      <w:proofErr w:type="spellStart"/>
      <w:r w:rsidRPr="008D176E">
        <w:rPr>
          <w:rFonts w:cs="Calibri"/>
          <w:lang w:val="hu"/>
        </w:rPr>
        <w:t>Muller</w:t>
      </w:r>
      <w:proofErr w:type="spellEnd"/>
      <w:r w:rsidRPr="008D176E">
        <w:rPr>
          <w:rFonts w:cs="Calibri"/>
          <w:lang w:val="hu"/>
        </w:rPr>
        <w:t xml:space="preserve"> dobogós és </w:t>
      </w:r>
      <w:proofErr w:type="spellStart"/>
      <w:r>
        <w:rPr>
          <w:rFonts w:cs="Calibri"/>
          <w:lang w:val="hu"/>
        </w:rPr>
        <w:t>Gabriele</w:t>
      </w:r>
      <w:proofErr w:type="spellEnd"/>
      <w:r>
        <w:rPr>
          <w:rFonts w:cs="Calibri"/>
          <w:lang w:val="hu"/>
        </w:rPr>
        <w:t xml:space="preserve"> </w:t>
      </w:r>
      <w:proofErr w:type="spellStart"/>
      <w:r>
        <w:rPr>
          <w:rFonts w:cs="Calibri"/>
          <w:lang w:val="hu"/>
        </w:rPr>
        <w:t>Tarquini</w:t>
      </w:r>
      <w:proofErr w:type="spellEnd"/>
      <w:r>
        <w:rPr>
          <w:rFonts w:cs="Calibri"/>
          <w:lang w:val="hu"/>
        </w:rPr>
        <w:t xml:space="preserve"> negyedik helyezésé</w:t>
      </w:r>
      <w:r w:rsidRPr="008D176E">
        <w:rPr>
          <w:rFonts w:cs="Calibri"/>
          <w:lang w:val="hu"/>
        </w:rPr>
        <w:t>vel az egyéni címért vívott küzdelem kétszemélyes csatává alakult a szezon utolsó napján.</w:t>
      </w:r>
    </w:p>
    <w:p w:rsidR="00BF5E24" w:rsidRPr="008D176E" w:rsidRDefault="00BF5E24" w:rsidP="00BF5E24">
      <w:pPr>
        <w:pStyle w:val="Szvegtrzs"/>
        <w:numPr>
          <w:ilvl w:val="0"/>
          <w:numId w:val="3"/>
        </w:numPr>
        <w:tabs>
          <w:tab w:val="left" w:pos="2139"/>
        </w:tabs>
        <w:spacing w:after="0" w:line="240" w:lineRule="auto"/>
        <w:jc w:val="both"/>
        <w:rPr>
          <w:rFonts w:cs="Calibri"/>
        </w:rPr>
      </w:pPr>
      <w:r w:rsidRPr="008D176E">
        <w:rPr>
          <w:lang w:val="hu"/>
        </w:rPr>
        <w:t xml:space="preserve">A vasárnapra maradt drámai futamokon a bajnoki címek mindössze csak néhány ponton múltak, </w:t>
      </w:r>
      <w:proofErr w:type="spellStart"/>
      <w:r w:rsidRPr="008D176E">
        <w:rPr>
          <w:lang w:val="hu"/>
        </w:rPr>
        <w:t>Gabriele</w:t>
      </w:r>
      <w:proofErr w:type="spellEnd"/>
      <w:r w:rsidRPr="008D176E">
        <w:rPr>
          <w:lang w:val="hu"/>
        </w:rPr>
        <w:t xml:space="preserve"> </w:t>
      </w:r>
      <w:proofErr w:type="spellStart"/>
      <w:r w:rsidRPr="008D176E">
        <w:rPr>
          <w:lang w:val="hu"/>
        </w:rPr>
        <w:t>Tarquini</w:t>
      </w:r>
      <w:proofErr w:type="spellEnd"/>
      <w:r w:rsidRPr="008D176E">
        <w:rPr>
          <w:lang w:val="hu"/>
        </w:rPr>
        <w:t xml:space="preserve"> megnyerte az egyéni címet, míg az </w:t>
      </w:r>
      <w:proofErr w:type="spellStart"/>
      <w:r w:rsidRPr="008D176E">
        <w:rPr>
          <w:lang w:val="hu"/>
        </w:rPr>
        <w:t>MRacing</w:t>
      </w:r>
      <w:proofErr w:type="spellEnd"/>
      <w:r w:rsidRPr="008D176E">
        <w:rPr>
          <w:lang w:val="hu"/>
        </w:rPr>
        <w:t>-YMR a csapatbajnoki címnek örülhetett.</w:t>
      </w: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</w:p>
    <w:p w:rsidR="00BF5E24" w:rsidRPr="008D176E" w:rsidRDefault="00BF5E24" w:rsidP="00BF5E24">
      <w:pPr>
        <w:pStyle w:val="Szvegtrzs"/>
        <w:jc w:val="both"/>
      </w:pPr>
      <w:r w:rsidRPr="00BC0557">
        <w:rPr>
          <w:i/>
          <w:lang w:val="hu"/>
        </w:rPr>
        <w:t>2018. november 20</w:t>
      </w:r>
      <w:r w:rsidRPr="008D176E">
        <w:rPr>
          <w:lang w:val="hu"/>
        </w:rPr>
        <w:t>. - Az i30 N TCR-</w:t>
      </w:r>
      <w:proofErr w:type="spellStart"/>
      <w:r>
        <w:rPr>
          <w:lang w:val="hu"/>
        </w:rPr>
        <w:t>r</w:t>
      </w:r>
      <w:r w:rsidRPr="008D176E">
        <w:rPr>
          <w:lang w:val="hu"/>
        </w:rPr>
        <w:t>el</w:t>
      </w:r>
      <w:proofErr w:type="spellEnd"/>
      <w:r w:rsidRPr="008D176E">
        <w:rPr>
          <w:lang w:val="hu"/>
        </w:rPr>
        <w:t xml:space="preserve"> versenyző </w:t>
      </w:r>
      <w:proofErr w:type="spellStart"/>
      <w:r w:rsidRPr="008D176E">
        <w:rPr>
          <w:lang w:val="hu"/>
        </w:rPr>
        <w:t>MRacing</w:t>
      </w:r>
      <w:proofErr w:type="spellEnd"/>
      <w:r w:rsidRPr="008D176E">
        <w:rPr>
          <w:lang w:val="hu"/>
        </w:rPr>
        <w:t xml:space="preserve">-YMR valamint a BRC </w:t>
      </w:r>
      <w:proofErr w:type="spellStart"/>
      <w:r w:rsidRPr="008D176E">
        <w:rPr>
          <w:lang w:val="hu"/>
        </w:rPr>
        <w:t>Racing</w:t>
      </w:r>
      <w:proofErr w:type="spellEnd"/>
      <w:r w:rsidRPr="008D176E">
        <w:rPr>
          <w:lang w:val="hu"/>
        </w:rPr>
        <w:t xml:space="preserve"> Teamnél versenyző </w:t>
      </w:r>
      <w:proofErr w:type="spellStart"/>
      <w:r w:rsidRPr="008D176E">
        <w:rPr>
          <w:lang w:val="hu"/>
        </w:rPr>
        <w:t>Gabriele</w:t>
      </w:r>
      <w:proofErr w:type="spellEnd"/>
      <w:r w:rsidRPr="008D176E">
        <w:rPr>
          <w:lang w:val="hu"/>
        </w:rPr>
        <w:t xml:space="preserve"> </w:t>
      </w:r>
      <w:proofErr w:type="spellStart"/>
      <w:r w:rsidRPr="008D176E">
        <w:rPr>
          <w:lang w:val="hu"/>
        </w:rPr>
        <w:t>Tarquini</w:t>
      </w:r>
      <w:proofErr w:type="spellEnd"/>
      <w:r w:rsidRPr="008D176E">
        <w:rPr>
          <w:lang w:val="hu"/>
        </w:rPr>
        <w:t xml:space="preserve"> e</w:t>
      </w:r>
      <w:r>
        <w:rPr>
          <w:lang w:val="hu"/>
        </w:rPr>
        <w:t>lnyerte a 2018-as FIA Túraautó V</w:t>
      </w:r>
      <w:r w:rsidRPr="008D176E">
        <w:rPr>
          <w:lang w:val="hu"/>
        </w:rPr>
        <w:t>ilágkupa (WT</w:t>
      </w:r>
      <w:r>
        <w:rPr>
          <w:lang w:val="hu"/>
        </w:rPr>
        <w:t xml:space="preserve">CR) csapat- és egyéni címeit a makaói </w:t>
      </w:r>
      <w:proofErr w:type="spellStart"/>
      <w:r w:rsidRPr="008D176E">
        <w:rPr>
          <w:lang w:val="hu"/>
        </w:rPr>
        <w:t>Guia</w:t>
      </w:r>
      <w:proofErr w:type="spellEnd"/>
      <w:r w:rsidRPr="008D176E">
        <w:rPr>
          <w:lang w:val="hu"/>
        </w:rPr>
        <w:t xml:space="preserve"> versenypályán rendezett szezonzáró hétvégén.</w:t>
      </w: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</w:p>
    <w:p w:rsidR="00BF5E24" w:rsidRPr="008D176E" w:rsidRDefault="00BF5E24" w:rsidP="00BF5E24">
      <w:pPr>
        <w:pStyle w:val="Szvegtrzs"/>
        <w:jc w:val="both"/>
        <w:rPr>
          <w:rFonts w:cs="Calibri"/>
        </w:rPr>
      </w:pPr>
      <w:r w:rsidRPr="008D176E">
        <w:rPr>
          <w:lang w:val="hu"/>
        </w:rPr>
        <w:t xml:space="preserve">Az első futamban </w:t>
      </w:r>
      <w:proofErr w:type="spellStart"/>
      <w:r w:rsidRPr="008D176E">
        <w:rPr>
          <w:lang w:val="hu"/>
        </w:rPr>
        <w:t>Tarquini</w:t>
      </w:r>
      <w:proofErr w:type="spellEnd"/>
      <w:r w:rsidRPr="008D176E">
        <w:rPr>
          <w:lang w:val="hu"/>
        </w:rPr>
        <w:t xml:space="preserve"> jó rajtot ve</w:t>
      </w:r>
      <w:r>
        <w:rPr>
          <w:lang w:val="hu"/>
        </w:rPr>
        <w:t xml:space="preserve">tt a BRC </w:t>
      </w:r>
      <w:proofErr w:type="spellStart"/>
      <w:r>
        <w:rPr>
          <w:lang w:val="hu"/>
        </w:rPr>
        <w:t>Racing</w:t>
      </w:r>
      <w:proofErr w:type="spellEnd"/>
      <w:r>
        <w:rPr>
          <w:lang w:val="hu"/>
        </w:rPr>
        <w:t xml:space="preserve"> Team i30 N TCR-</w:t>
      </w:r>
      <w:proofErr w:type="spellStart"/>
      <w:r>
        <w:rPr>
          <w:lang w:val="hu"/>
        </w:rPr>
        <w:t>r</w:t>
      </w:r>
      <w:r w:rsidRPr="008D176E">
        <w:rPr>
          <w:lang w:val="hu"/>
        </w:rPr>
        <w:t>el</w:t>
      </w:r>
      <w:proofErr w:type="spellEnd"/>
      <w:r w:rsidRPr="008D176E">
        <w:rPr>
          <w:lang w:val="hu"/>
        </w:rPr>
        <w:t>, és feljött a hetedik helyről a negyedik helyre a harmadik</w:t>
      </w:r>
      <w:r>
        <w:rPr>
          <w:lang w:val="hu"/>
        </w:rPr>
        <w:t>,</w:t>
      </w:r>
      <w:r w:rsidRPr="008D176E">
        <w:rPr>
          <w:lang w:val="hu"/>
        </w:rPr>
        <w:t xml:space="preserve"> </w:t>
      </w:r>
      <w:proofErr w:type="spellStart"/>
      <w:r w:rsidRPr="008D176E">
        <w:rPr>
          <w:lang w:val="hu"/>
        </w:rPr>
        <w:t>Lisboa</w:t>
      </w:r>
      <w:proofErr w:type="spellEnd"/>
      <w:r w:rsidRPr="008D176E">
        <w:rPr>
          <w:lang w:val="hu"/>
        </w:rPr>
        <w:t xml:space="preserve"> ka</w:t>
      </w:r>
      <w:r>
        <w:rPr>
          <w:lang w:val="hu"/>
        </w:rPr>
        <w:t>nyar előtti féktávot megelőzően</w:t>
      </w:r>
      <w:r w:rsidRPr="008D176E">
        <w:rPr>
          <w:lang w:val="hu"/>
        </w:rPr>
        <w:t xml:space="preserve">. Az olasz versenyző képes volt megőrizni pozícióját, túlélve két biztonsági autós fázist követő </w:t>
      </w:r>
      <w:proofErr w:type="spellStart"/>
      <w:r w:rsidRPr="008D176E">
        <w:rPr>
          <w:lang w:val="hu"/>
        </w:rPr>
        <w:t>újraindítást</w:t>
      </w:r>
      <w:proofErr w:type="spellEnd"/>
      <w:r w:rsidRPr="008D176E">
        <w:rPr>
          <w:lang w:val="hu"/>
        </w:rPr>
        <w:t xml:space="preserve"> is. A korán vezetést szerző, majd másodikként célba érő, </w:t>
      </w:r>
      <w:proofErr w:type="spellStart"/>
      <w:r w:rsidRPr="008D176E">
        <w:rPr>
          <w:lang w:val="hu"/>
        </w:rPr>
        <w:t>MRacing</w:t>
      </w:r>
      <w:proofErr w:type="spellEnd"/>
      <w:r w:rsidRPr="008D176E">
        <w:rPr>
          <w:lang w:val="hu"/>
        </w:rPr>
        <w:t xml:space="preserve"> versenyző </w:t>
      </w:r>
      <w:proofErr w:type="spellStart"/>
      <w:r w:rsidRPr="008D176E">
        <w:rPr>
          <w:lang w:val="hu"/>
        </w:rPr>
        <w:t>Yvan</w:t>
      </w:r>
      <w:proofErr w:type="spellEnd"/>
      <w:r w:rsidRPr="008D176E">
        <w:rPr>
          <w:lang w:val="hu"/>
        </w:rPr>
        <w:t xml:space="preserve"> </w:t>
      </w:r>
      <w:proofErr w:type="spellStart"/>
      <w:r w:rsidRPr="008D176E">
        <w:rPr>
          <w:lang w:val="hu"/>
        </w:rPr>
        <w:t>M</w:t>
      </w:r>
      <w:r>
        <w:rPr>
          <w:lang w:val="hu"/>
        </w:rPr>
        <w:t>u</w:t>
      </w:r>
      <w:r w:rsidRPr="008D176E">
        <w:rPr>
          <w:lang w:val="hu"/>
        </w:rPr>
        <w:t>ller</w:t>
      </w:r>
      <w:proofErr w:type="spellEnd"/>
      <w:r w:rsidRPr="008D176E">
        <w:rPr>
          <w:lang w:val="hu"/>
        </w:rPr>
        <w:t xml:space="preserve"> képes vol</w:t>
      </w:r>
      <w:r>
        <w:rPr>
          <w:lang w:val="hu"/>
        </w:rPr>
        <w:t xml:space="preserve">t kicsit ledolgozni hátrányát </w:t>
      </w:r>
      <w:r w:rsidRPr="008D176E">
        <w:rPr>
          <w:lang w:val="hu"/>
        </w:rPr>
        <w:t xml:space="preserve">világbajnoki riválisához képest. De legfőképpen, ezzel az eredménnyel sikerült a világbajnoki címért versenyző pilóták számát leszűkítenie hétről mindössze magára és </w:t>
      </w:r>
      <w:proofErr w:type="spellStart"/>
      <w:r w:rsidRPr="008D176E">
        <w:rPr>
          <w:lang w:val="hu"/>
        </w:rPr>
        <w:t>Tarquini</w:t>
      </w:r>
      <w:proofErr w:type="spellEnd"/>
      <w:r w:rsidRPr="008D176E">
        <w:rPr>
          <w:lang w:val="hu"/>
        </w:rPr>
        <w:t>-re</w:t>
      </w:r>
      <w:r>
        <w:rPr>
          <w:lang w:val="hu"/>
        </w:rPr>
        <w:t>,</w:t>
      </w:r>
      <w:r w:rsidRPr="008D176E">
        <w:rPr>
          <w:lang w:val="hu"/>
        </w:rPr>
        <w:t xml:space="preserve"> a vasárnapi versenyeket megelőzően.</w:t>
      </w: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 w:val="17"/>
          <w:szCs w:val="17"/>
        </w:rPr>
      </w:pPr>
    </w:p>
    <w:p w:rsidR="00BF5E24" w:rsidRPr="008D176E" w:rsidRDefault="00BF5E24" w:rsidP="00BF5E24">
      <w:pPr>
        <w:pStyle w:val="Szvegtrzs"/>
        <w:jc w:val="both"/>
      </w:pPr>
      <w:r w:rsidRPr="008D176E">
        <w:rPr>
          <w:lang w:val="hu"/>
        </w:rPr>
        <w:t xml:space="preserve">A második futam a </w:t>
      </w:r>
      <w:r>
        <w:rPr>
          <w:lang w:val="hu"/>
        </w:rPr>
        <w:t>rajttól</w:t>
      </w:r>
      <w:r w:rsidRPr="008D176E">
        <w:rPr>
          <w:lang w:val="hu"/>
        </w:rPr>
        <w:t xml:space="preserve"> kezdve drámainak bizonyult. A rajtrács 14</w:t>
      </w:r>
      <w:r>
        <w:rPr>
          <w:lang w:val="hu"/>
        </w:rPr>
        <w:t xml:space="preserve">. </w:t>
      </w:r>
      <w:r w:rsidRPr="008D176E">
        <w:rPr>
          <w:lang w:val="hu"/>
        </w:rPr>
        <w:t xml:space="preserve">helyén lévő </w:t>
      </w:r>
      <w:proofErr w:type="spellStart"/>
      <w:r w:rsidRPr="008D176E">
        <w:rPr>
          <w:lang w:val="hu"/>
        </w:rPr>
        <w:t>Tarquini</w:t>
      </w:r>
      <w:proofErr w:type="spellEnd"/>
      <w:r w:rsidRPr="008D176E">
        <w:rPr>
          <w:lang w:val="hu"/>
        </w:rPr>
        <w:t xml:space="preserve"> egy előtte történt baleset ártatlan elszenvedője lett, amely láncreakcióként zajlott le a pályán, és amelynek következtében az i30 N TCR eleje súlyosan megsérült.</w:t>
      </w:r>
      <w:r>
        <w:t xml:space="preserve"> </w:t>
      </w:r>
      <w:r w:rsidRPr="008D176E">
        <w:rPr>
          <w:lang w:val="hu"/>
        </w:rPr>
        <w:t>Képes volt a</w:t>
      </w:r>
      <w:r>
        <w:rPr>
          <w:lang w:val="hu"/>
        </w:rPr>
        <w:t xml:space="preserve">z autót visszahozni a </w:t>
      </w:r>
      <w:proofErr w:type="spellStart"/>
      <w:r>
        <w:rPr>
          <w:lang w:val="hu"/>
        </w:rPr>
        <w:t>boxba</w:t>
      </w:r>
      <w:proofErr w:type="spellEnd"/>
      <w:r>
        <w:rPr>
          <w:lang w:val="hu"/>
        </w:rPr>
        <w:t>, így lehetővé tette</w:t>
      </w:r>
      <w:r w:rsidRPr="008D176E">
        <w:rPr>
          <w:lang w:val="hu"/>
        </w:rPr>
        <w:t xml:space="preserve"> a csapat számára</w:t>
      </w:r>
      <w:r>
        <w:rPr>
          <w:lang w:val="hu"/>
        </w:rPr>
        <w:t>, hogy az extra időt</w:t>
      </w:r>
      <w:r w:rsidRPr="008D176E">
        <w:rPr>
          <w:lang w:val="hu"/>
        </w:rPr>
        <w:t xml:space="preserve"> kihasználva felkészítsék az autót a 3. futamra. </w:t>
      </w:r>
      <w:proofErr w:type="spellStart"/>
      <w:r w:rsidRPr="008D176E">
        <w:rPr>
          <w:lang w:val="hu"/>
        </w:rPr>
        <w:t>M</w:t>
      </w:r>
      <w:r>
        <w:rPr>
          <w:lang w:val="hu"/>
        </w:rPr>
        <w:t>uller</w:t>
      </w:r>
      <w:proofErr w:type="spellEnd"/>
      <w:r>
        <w:rPr>
          <w:lang w:val="hu"/>
        </w:rPr>
        <w:t xml:space="preserve"> mindeközben</w:t>
      </w:r>
      <w:r w:rsidRPr="008D176E">
        <w:rPr>
          <w:lang w:val="hu"/>
        </w:rPr>
        <w:t xml:space="preserve"> a rajtrács ötödik helyéről egy hellyel előrébb lépett az első kanyarokban. A későbbiek folyamán feljött a harmadik helyre, majd végül másodikként állhatott a dobogóra a hétvégén, és </w:t>
      </w:r>
      <w:proofErr w:type="spellStart"/>
      <w:r w:rsidRPr="008D176E">
        <w:rPr>
          <w:lang w:val="hu"/>
        </w:rPr>
        <w:t>Tarquini-hez</w:t>
      </w:r>
      <w:proofErr w:type="spellEnd"/>
      <w:r w:rsidRPr="008D176E">
        <w:rPr>
          <w:lang w:val="hu"/>
        </w:rPr>
        <w:t xml:space="preserve"> való hátrányát mindössze 18 pontra csökkentette a finálét megelőzően.</w:t>
      </w: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</w:p>
    <w:p w:rsidR="00BF5E24" w:rsidRPr="008D176E" w:rsidRDefault="00BF5E24" w:rsidP="00BF5E24">
      <w:pPr>
        <w:pStyle w:val="Szvegtrzs"/>
        <w:jc w:val="both"/>
        <w:rPr>
          <w:rFonts w:cs="Calibri"/>
        </w:rPr>
      </w:pPr>
      <w:r w:rsidRPr="008D176E">
        <w:rPr>
          <w:lang w:val="hu"/>
        </w:rPr>
        <w:t xml:space="preserve">A 3. futamban </w:t>
      </w:r>
      <w:proofErr w:type="spellStart"/>
      <w:r w:rsidRPr="008D176E">
        <w:rPr>
          <w:lang w:val="hu"/>
        </w:rPr>
        <w:t>Tartquini</w:t>
      </w:r>
      <w:proofErr w:type="spellEnd"/>
      <w:r w:rsidRPr="008D176E">
        <w:rPr>
          <w:lang w:val="hu"/>
        </w:rPr>
        <w:t xml:space="preserve"> remekül rajtolt, és ezzel </w:t>
      </w:r>
      <w:r>
        <w:rPr>
          <w:lang w:val="hu"/>
        </w:rPr>
        <w:t>már az első körben bekerült az top 10-be</w:t>
      </w:r>
      <w:r w:rsidRPr="008D176E">
        <w:rPr>
          <w:lang w:val="hu"/>
        </w:rPr>
        <w:t xml:space="preserve">, miközben </w:t>
      </w:r>
      <w:proofErr w:type="spellStart"/>
      <w:r w:rsidRPr="008D176E">
        <w:rPr>
          <w:lang w:val="hu"/>
        </w:rPr>
        <w:t>M</w:t>
      </w:r>
      <w:r>
        <w:rPr>
          <w:lang w:val="hu"/>
        </w:rPr>
        <w:t>u</w:t>
      </w:r>
      <w:r w:rsidRPr="008D176E">
        <w:rPr>
          <w:lang w:val="hu"/>
        </w:rPr>
        <w:t>ller</w:t>
      </w:r>
      <w:proofErr w:type="spellEnd"/>
      <w:r>
        <w:rPr>
          <w:lang w:val="hu"/>
        </w:rPr>
        <w:t xml:space="preserve">, </w:t>
      </w:r>
      <w:proofErr w:type="spellStart"/>
      <w:r>
        <w:rPr>
          <w:lang w:val="hu"/>
        </w:rPr>
        <w:t>Michelisz</w:t>
      </w:r>
      <w:proofErr w:type="spellEnd"/>
      <w:r>
        <w:rPr>
          <w:lang w:val="hu"/>
        </w:rPr>
        <w:t xml:space="preserve"> Norbert BRC </w:t>
      </w:r>
      <w:proofErr w:type="spellStart"/>
      <w:r>
        <w:rPr>
          <w:lang w:val="hu"/>
        </w:rPr>
        <w:t>Racing</w:t>
      </w:r>
      <w:proofErr w:type="spellEnd"/>
      <w:r>
        <w:rPr>
          <w:lang w:val="hu"/>
        </w:rPr>
        <w:t xml:space="preserve"> team pilóta mögött, az ötödik</w:t>
      </w:r>
      <w:r w:rsidRPr="008D176E">
        <w:rPr>
          <w:lang w:val="hu"/>
        </w:rPr>
        <w:t xml:space="preserve"> helyen </w:t>
      </w:r>
      <w:proofErr w:type="spellStart"/>
      <w:r w:rsidRPr="008D176E">
        <w:rPr>
          <w:lang w:val="hu"/>
        </w:rPr>
        <w:t>ragadt</w:t>
      </w:r>
      <w:proofErr w:type="spellEnd"/>
      <w:r w:rsidRPr="008D176E">
        <w:rPr>
          <w:lang w:val="hu"/>
        </w:rPr>
        <w:t xml:space="preserve">. A negyedik helyre való </w:t>
      </w:r>
      <w:proofErr w:type="spellStart"/>
      <w:r w:rsidRPr="008D176E">
        <w:rPr>
          <w:lang w:val="hu"/>
        </w:rPr>
        <w:t>előrelépésével</w:t>
      </w:r>
      <w:proofErr w:type="spellEnd"/>
      <w:r w:rsidRPr="008D176E">
        <w:rPr>
          <w:lang w:val="hu"/>
        </w:rPr>
        <w:t xml:space="preserve"> </w:t>
      </w:r>
      <w:r>
        <w:rPr>
          <w:lang w:val="hu"/>
        </w:rPr>
        <w:t>–</w:t>
      </w:r>
      <w:r w:rsidRPr="008D176E">
        <w:rPr>
          <w:lang w:val="hu"/>
        </w:rPr>
        <w:t xml:space="preserve"> </w:t>
      </w:r>
      <w:r>
        <w:rPr>
          <w:lang w:val="hu"/>
        </w:rPr>
        <w:t>úgy, hogy</w:t>
      </w:r>
      <w:r w:rsidRPr="008D176E">
        <w:rPr>
          <w:lang w:val="hu"/>
        </w:rPr>
        <w:t xml:space="preserve"> </w:t>
      </w:r>
      <w:proofErr w:type="spellStart"/>
      <w:r w:rsidRPr="008D176E">
        <w:rPr>
          <w:lang w:val="hu"/>
        </w:rPr>
        <w:t>Michelisz</w:t>
      </w:r>
      <w:proofErr w:type="spellEnd"/>
      <w:r w:rsidRPr="008D176E">
        <w:rPr>
          <w:lang w:val="hu"/>
        </w:rPr>
        <w:t xml:space="preserve"> továbbra is előtte volt - szerzett 16 pontja sem volt elég, hogy </w:t>
      </w:r>
      <w:r>
        <w:rPr>
          <w:lang w:val="hu"/>
        </w:rPr>
        <w:t>ledolgozza</w:t>
      </w:r>
      <w:r w:rsidRPr="008D176E">
        <w:rPr>
          <w:lang w:val="hu"/>
        </w:rPr>
        <w:t xml:space="preserve"> </w:t>
      </w:r>
      <w:proofErr w:type="spellStart"/>
      <w:r w:rsidRPr="008D176E">
        <w:rPr>
          <w:lang w:val="hu"/>
        </w:rPr>
        <w:t>Tarquini</w:t>
      </w:r>
      <w:r>
        <w:rPr>
          <w:lang w:val="hu"/>
        </w:rPr>
        <w:t>vel</w:t>
      </w:r>
      <w:proofErr w:type="spellEnd"/>
      <w:r>
        <w:rPr>
          <w:lang w:val="hu"/>
        </w:rPr>
        <w:t xml:space="preserve"> szembeni hátrányát</w:t>
      </w:r>
      <w:r w:rsidRPr="008D176E">
        <w:rPr>
          <w:lang w:val="hu"/>
        </w:rPr>
        <w:t xml:space="preserve">, mivel ő a tizedik helyen ért célba, még mielőtt világbajnokként </w:t>
      </w:r>
      <w:r>
        <w:rPr>
          <w:lang w:val="hu"/>
        </w:rPr>
        <w:t>fel</w:t>
      </w:r>
      <w:r w:rsidRPr="008D176E">
        <w:rPr>
          <w:lang w:val="hu"/>
        </w:rPr>
        <w:t>léphetett volna a pódiumra.</w:t>
      </w: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  <w:r w:rsidRPr="008D176E">
        <w:rPr>
          <w:rFonts w:ascii="Calibri" w:hAnsi="Calibri"/>
          <w:szCs w:val="20"/>
          <w:lang w:val="hu"/>
        </w:rPr>
        <w:t xml:space="preserve">Mr. E. S. </w:t>
      </w:r>
      <w:proofErr w:type="spellStart"/>
      <w:r w:rsidRPr="008D176E">
        <w:rPr>
          <w:rFonts w:ascii="Calibri" w:hAnsi="Calibri"/>
          <w:szCs w:val="20"/>
          <w:lang w:val="hu"/>
        </w:rPr>
        <w:t>Chung</w:t>
      </w:r>
      <w:proofErr w:type="spellEnd"/>
      <w:r w:rsidRPr="008D176E">
        <w:rPr>
          <w:rFonts w:ascii="Calibri" w:hAnsi="Calibri"/>
          <w:szCs w:val="20"/>
          <w:lang w:val="hu"/>
        </w:rPr>
        <w:t xml:space="preserve">, a Hyundai Motor </w:t>
      </w:r>
      <w:r>
        <w:rPr>
          <w:rFonts w:ascii="Calibri" w:hAnsi="Calibri"/>
          <w:szCs w:val="20"/>
          <w:lang w:val="hu"/>
        </w:rPr>
        <w:t xml:space="preserve">Group </w:t>
      </w:r>
      <w:r w:rsidRPr="008D176E">
        <w:rPr>
          <w:rFonts w:ascii="Calibri" w:hAnsi="Calibri"/>
          <w:szCs w:val="20"/>
          <w:lang w:val="hu"/>
        </w:rPr>
        <w:t xml:space="preserve">ügyvezető alelnöke a következőket mondta: </w:t>
      </w:r>
      <w:r w:rsidRPr="008D176E">
        <w:rPr>
          <w:rFonts w:ascii="Calibri" w:hAnsi="Calibri"/>
          <w:i/>
          <w:iCs/>
          <w:szCs w:val="20"/>
          <w:lang w:val="hu"/>
        </w:rPr>
        <w:t>„Rendkívüli büszkeséggel tölt el min</w:t>
      </w:r>
      <w:r>
        <w:rPr>
          <w:rFonts w:ascii="Calibri" w:hAnsi="Calibri"/>
          <w:i/>
          <w:iCs/>
          <w:szCs w:val="20"/>
          <w:lang w:val="hu"/>
        </w:rPr>
        <w:t>ket, hogy a Hyundai elnyerte első FIA Túraautó V</w:t>
      </w:r>
      <w:r w:rsidRPr="008D176E">
        <w:rPr>
          <w:rFonts w:ascii="Calibri" w:hAnsi="Calibri"/>
          <w:i/>
          <w:iCs/>
          <w:szCs w:val="20"/>
          <w:lang w:val="hu"/>
        </w:rPr>
        <w:t xml:space="preserve">ilágkupa bajnoki címét. Gratulálunk az </w:t>
      </w:r>
      <w:proofErr w:type="spellStart"/>
      <w:r w:rsidRPr="008D176E">
        <w:rPr>
          <w:rFonts w:ascii="Calibri" w:hAnsi="Calibri"/>
          <w:i/>
          <w:iCs/>
          <w:szCs w:val="20"/>
          <w:lang w:val="hu"/>
        </w:rPr>
        <w:t>MRacing</w:t>
      </w:r>
      <w:proofErr w:type="spellEnd"/>
      <w:r w:rsidRPr="008D176E">
        <w:rPr>
          <w:rFonts w:ascii="Calibri" w:hAnsi="Calibri"/>
          <w:i/>
          <w:iCs/>
          <w:szCs w:val="20"/>
          <w:lang w:val="hu"/>
        </w:rPr>
        <w:t xml:space="preserve">-YMR csapatnak és </w:t>
      </w:r>
      <w:proofErr w:type="spellStart"/>
      <w:r w:rsidRPr="008D176E">
        <w:rPr>
          <w:rFonts w:ascii="Calibri" w:hAnsi="Calibri"/>
          <w:i/>
          <w:iCs/>
          <w:szCs w:val="20"/>
          <w:lang w:val="hu"/>
        </w:rPr>
        <w:t>Gabriele</w:t>
      </w:r>
      <w:proofErr w:type="spellEnd"/>
      <w:r w:rsidRPr="008D176E">
        <w:rPr>
          <w:rFonts w:ascii="Calibri" w:hAnsi="Calibri"/>
          <w:i/>
          <w:iCs/>
          <w:szCs w:val="20"/>
          <w:lang w:val="hu"/>
        </w:rPr>
        <w:t xml:space="preserve"> </w:t>
      </w:r>
      <w:proofErr w:type="spellStart"/>
      <w:r w:rsidRPr="008D176E">
        <w:rPr>
          <w:rFonts w:ascii="Calibri" w:hAnsi="Calibri"/>
          <w:i/>
          <w:iCs/>
          <w:szCs w:val="20"/>
          <w:lang w:val="hu"/>
        </w:rPr>
        <w:t>Tarquini-nak</w:t>
      </w:r>
      <w:proofErr w:type="spellEnd"/>
      <w:r w:rsidRPr="008D176E">
        <w:rPr>
          <w:rFonts w:ascii="Calibri" w:hAnsi="Calibri"/>
          <w:i/>
          <w:iCs/>
          <w:szCs w:val="20"/>
          <w:lang w:val="hu"/>
        </w:rPr>
        <w:t xml:space="preserve"> a szezonban végzett nagyszerű munkájáért. Megtiszteltetés számunkra, hogy láthattuk, amint a Hyundai i30 N TCR ilyen erősen teljesített a lenyűgöző versenytársakkal szemben a WTCR első szezonjában, </w:t>
      </w:r>
      <w:r>
        <w:rPr>
          <w:rFonts w:ascii="Calibri" w:hAnsi="Calibri"/>
          <w:i/>
          <w:iCs/>
          <w:szCs w:val="20"/>
          <w:lang w:val="hu"/>
        </w:rPr>
        <w:t>a világon mindenütt. Ez</w:t>
      </w:r>
      <w:r w:rsidRPr="008D176E">
        <w:rPr>
          <w:rFonts w:ascii="Calibri" w:hAnsi="Calibri"/>
          <w:i/>
          <w:iCs/>
          <w:szCs w:val="20"/>
          <w:lang w:val="hu"/>
        </w:rPr>
        <w:t xml:space="preserve"> tanúbizonysága a Hyundai Motorsportnál dolgozó emberek kemény munkájának és elhivatottságának. A versenysport fontos szerepet játszik globális márkastratégiánkban, fantasztikus, hogy egy ilyen nagy jelentőséggel bíró eredményt ünnepelhetünk a WTCR-ben. </w:t>
      </w:r>
      <w:r w:rsidRPr="001F106E">
        <w:rPr>
          <w:rFonts w:ascii="Calibri" w:hAnsi="Calibri"/>
          <w:i/>
          <w:szCs w:val="20"/>
          <w:lang w:val="hu"/>
        </w:rPr>
        <w:t>A pályaversenyeken való ilyen kiváló részvétel pedig valódi privilégium a Hyundai név számára, és remélem, hogy ez a jövőben még nagyobb dolgokhoz fog vezetni.”</w:t>
      </w:r>
    </w:p>
    <w:p w:rsidR="00BF5E24" w:rsidRDefault="00BF5E24" w:rsidP="00BF5E24">
      <w:pPr>
        <w:spacing w:after="0" w:line="240" w:lineRule="auto"/>
        <w:rPr>
          <w:rFonts w:ascii="Calibri" w:eastAsia="Calibri" w:hAnsi="Calibri" w:cs="Calibri"/>
          <w:szCs w:val="20"/>
          <w:lang w:val="hu"/>
        </w:rPr>
      </w:pP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  <w:r w:rsidRPr="008D176E">
        <w:rPr>
          <w:rFonts w:ascii="Calibri" w:eastAsia="Calibri" w:hAnsi="Calibri" w:cs="Calibri"/>
          <w:szCs w:val="20"/>
          <w:lang w:val="hu"/>
        </w:rPr>
        <w:t xml:space="preserve">Andrea </w:t>
      </w:r>
      <w:proofErr w:type="spellStart"/>
      <w:r w:rsidRPr="008D176E">
        <w:rPr>
          <w:rFonts w:ascii="Calibri" w:eastAsia="Calibri" w:hAnsi="Calibri" w:cs="Calibri"/>
          <w:szCs w:val="20"/>
          <w:lang w:val="hu"/>
        </w:rPr>
        <w:t>Adamo</w:t>
      </w:r>
      <w:proofErr w:type="spellEnd"/>
      <w:r w:rsidRPr="008D176E">
        <w:rPr>
          <w:rFonts w:ascii="Calibri" w:eastAsia="Calibri" w:hAnsi="Calibri" w:cs="Calibri"/>
          <w:szCs w:val="20"/>
          <w:lang w:val="hu"/>
        </w:rPr>
        <w:t xml:space="preserve">, a Hyundai Motorsport </w:t>
      </w:r>
      <w:proofErr w:type="spellStart"/>
      <w:r w:rsidRPr="008D176E">
        <w:rPr>
          <w:rFonts w:ascii="Calibri" w:eastAsia="Calibri" w:hAnsi="Calibri" w:cs="Calibri"/>
          <w:szCs w:val="20"/>
          <w:lang w:val="hu"/>
        </w:rPr>
        <w:t>Customer</w:t>
      </w:r>
      <w:proofErr w:type="spellEnd"/>
      <w:r w:rsidRPr="008D176E">
        <w:rPr>
          <w:rFonts w:ascii="Calibri" w:eastAsia="Calibri" w:hAnsi="Calibri" w:cs="Calibri"/>
          <w:szCs w:val="20"/>
          <w:lang w:val="hu"/>
        </w:rPr>
        <w:t xml:space="preserve"> </w:t>
      </w:r>
      <w:proofErr w:type="spellStart"/>
      <w:r w:rsidRPr="008D176E">
        <w:rPr>
          <w:rFonts w:ascii="Calibri" w:eastAsia="Calibri" w:hAnsi="Calibri" w:cs="Calibri"/>
          <w:szCs w:val="20"/>
          <w:lang w:val="hu"/>
        </w:rPr>
        <w:t>Racing</w:t>
      </w:r>
      <w:proofErr w:type="spellEnd"/>
      <w:r w:rsidRPr="008D176E">
        <w:rPr>
          <w:rFonts w:ascii="Calibri" w:eastAsia="Calibri" w:hAnsi="Calibri" w:cs="Calibri"/>
          <w:szCs w:val="20"/>
          <w:lang w:val="hu"/>
        </w:rPr>
        <w:t xml:space="preserve"> vezérigazgató helyettese a következőket mondta: 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„Ez egy hatalmas</w:t>
      </w:r>
      <w:r>
        <w:rPr>
          <w:rFonts w:ascii="Calibri" w:eastAsia="Calibri" w:hAnsi="Calibri" w:cs="Calibri"/>
          <w:i/>
          <w:iCs/>
          <w:szCs w:val="20"/>
          <w:lang w:val="hu"/>
        </w:rPr>
        <w:t xml:space="preserve"> eredmény a Hyundai i30 N TCR valamint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természetesen </w:t>
      </w:r>
      <w:proofErr w:type="spellStart"/>
      <w:r w:rsidRPr="008D176E">
        <w:rPr>
          <w:rFonts w:ascii="Calibri" w:eastAsia="Calibri" w:hAnsi="Calibri" w:cs="Calibri"/>
          <w:i/>
          <w:iCs/>
          <w:szCs w:val="20"/>
          <w:lang w:val="hu"/>
        </w:rPr>
        <w:t>Gabriele</w:t>
      </w:r>
      <w:proofErr w:type="spellEnd"/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</w:t>
      </w:r>
      <w:proofErr w:type="spellStart"/>
      <w:r w:rsidRPr="008D176E">
        <w:rPr>
          <w:rFonts w:ascii="Calibri" w:eastAsia="Calibri" w:hAnsi="Calibri" w:cs="Calibri"/>
          <w:i/>
          <w:iCs/>
          <w:szCs w:val="20"/>
          <w:lang w:val="hu"/>
        </w:rPr>
        <w:t>Tarquini</w:t>
      </w:r>
      <w:proofErr w:type="spellEnd"/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és az </w:t>
      </w:r>
      <w:proofErr w:type="spellStart"/>
      <w:r w:rsidRPr="008D176E">
        <w:rPr>
          <w:rFonts w:ascii="Calibri" w:eastAsia="Calibri" w:hAnsi="Calibri" w:cs="Calibri"/>
          <w:i/>
          <w:iCs/>
          <w:szCs w:val="20"/>
          <w:lang w:val="hu"/>
        </w:rPr>
        <w:t>MRacing</w:t>
      </w:r>
      <w:proofErr w:type="spellEnd"/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számára egyaránt. Csak gratulálni tudok nekik és további sikereket kívánok a sorozat jövőb</w:t>
      </w:r>
      <w:r>
        <w:rPr>
          <w:rFonts w:ascii="Calibri" w:eastAsia="Calibri" w:hAnsi="Calibri" w:cs="Calibri"/>
          <w:i/>
          <w:iCs/>
          <w:szCs w:val="20"/>
          <w:lang w:val="hu"/>
        </w:rPr>
        <w:t xml:space="preserve">eni szezonjára. Az FIA Túraautó 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Világkupája rendkívül versenyképes volt, mind a pilóták</w:t>
      </w:r>
      <w:r>
        <w:rPr>
          <w:rFonts w:ascii="Calibri" w:eastAsia="Calibri" w:hAnsi="Calibri" w:cs="Calibri"/>
          <w:i/>
          <w:iCs/>
          <w:szCs w:val="20"/>
          <w:lang w:val="hu"/>
        </w:rPr>
        <w:t xml:space="preserve"> mind pedig 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a csapatok tekintetében, így az, hogy a</w:t>
      </w:r>
      <w:r>
        <w:rPr>
          <w:rFonts w:ascii="Calibri" w:eastAsia="Calibri" w:hAnsi="Calibri" w:cs="Calibri"/>
          <w:i/>
          <w:iCs/>
          <w:szCs w:val="20"/>
          <w:lang w:val="hu"/>
        </w:rPr>
        <w:t>z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első és második helyen végeztek</w:t>
      </w:r>
      <w:r>
        <w:rPr>
          <w:rFonts w:ascii="Calibri" w:eastAsia="Calibri" w:hAnsi="Calibri" w:cs="Calibri"/>
          <w:i/>
          <w:iCs/>
          <w:szCs w:val="20"/>
          <w:lang w:val="hu"/>
        </w:rPr>
        <w:t>,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tökéletesen demonstrál</w:t>
      </w:r>
      <w:r>
        <w:rPr>
          <w:rFonts w:ascii="Calibri" w:eastAsia="Calibri" w:hAnsi="Calibri" w:cs="Calibri"/>
          <w:i/>
          <w:iCs/>
          <w:szCs w:val="20"/>
          <w:lang w:val="hu"/>
        </w:rPr>
        <w:t>ja az autó teljesítményét. Az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, hogy az i30 N TCR első versenyszezonjában elnyerte a túraautó versenysport két legrangosabb címét</w:t>
      </w:r>
      <w:r>
        <w:rPr>
          <w:rFonts w:ascii="Calibri" w:eastAsia="Calibri" w:hAnsi="Calibri" w:cs="Calibri"/>
          <w:i/>
          <w:iCs/>
          <w:szCs w:val="20"/>
          <w:lang w:val="hu"/>
        </w:rPr>
        <w:t xml:space="preserve">, 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tökéletes jutalom mindenki számára</w:t>
      </w:r>
      <w:r>
        <w:rPr>
          <w:rFonts w:ascii="Calibri" w:eastAsia="Calibri" w:hAnsi="Calibri" w:cs="Calibri"/>
          <w:i/>
          <w:iCs/>
          <w:szCs w:val="20"/>
          <w:lang w:val="hu"/>
        </w:rPr>
        <w:t>,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aki ezen a projekten dolgozott.</w:t>
      </w: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i/>
          <w:szCs w:val="20"/>
        </w:rPr>
      </w:pP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szCs w:val="20"/>
        </w:rPr>
      </w:pPr>
      <w:proofErr w:type="spellStart"/>
      <w:r w:rsidRPr="008D176E">
        <w:rPr>
          <w:rFonts w:ascii="Calibri" w:eastAsia="Calibri" w:hAnsi="Calibri" w:cs="Calibri"/>
          <w:szCs w:val="20"/>
          <w:lang w:val="hu"/>
        </w:rPr>
        <w:t>Gabriele</w:t>
      </w:r>
      <w:proofErr w:type="spellEnd"/>
      <w:r w:rsidRPr="008D176E">
        <w:rPr>
          <w:rFonts w:ascii="Calibri" w:eastAsia="Calibri" w:hAnsi="Calibri" w:cs="Calibri"/>
          <w:szCs w:val="20"/>
          <w:lang w:val="hu"/>
        </w:rPr>
        <w:t xml:space="preserve"> </w:t>
      </w:r>
      <w:proofErr w:type="spellStart"/>
      <w:r w:rsidRPr="008D176E">
        <w:rPr>
          <w:rFonts w:ascii="Calibri" w:eastAsia="Calibri" w:hAnsi="Calibri" w:cs="Calibri"/>
          <w:szCs w:val="20"/>
          <w:lang w:val="hu"/>
        </w:rPr>
        <w:t>Tarquini</w:t>
      </w:r>
      <w:proofErr w:type="spellEnd"/>
      <w:r w:rsidRPr="008D176E">
        <w:rPr>
          <w:rFonts w:ascii="Calibri" w:eastAsia="Calibri" w:hAnsi="Calibri" w:cs="Calibri"/>
          <w:szCs w:val="20"/>
          <w:lang w:val="hu"/>
        </w:rPr>
        <w:t xml:space="preserve"> a következőt nyilatkozta: 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„Nyilvánvalóan nagyszerű érzés elnyerni a bajnoki címet. Ez egy kemény mu</w:t>
      </w:r>
      <w:r>
        <w:rPr>
          <w:rFonts w:ascii="Calibri" w:eastAsia="Calibri" w:hAnsi="Calibri" w:cs="Calibri"/>
          <w:i/>
          <w:iCs/>
          <w:szCs w:val="20"/>
          <w:lang w:val="hu"/>
        </w:rPr>
        <w:t>nkával teli év volt számomra,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a BRC </w:t>
      </w:r>
      <w:proofErr w:type="spellStart"/>
      <w:r w:rsidRPr="008D176E">
        <w:rPr>
          <w:rFonts w:ascii="Calibri" w:eastAsia="Calibri" w:hAnsi="Calibri" w:cs="Calibri"/>
          <w:i/>
          <w:iCs/>
          <w:szCs w:val="20"/>
          <w:lang w:val="hu"/>
        </w:rPr>
        <w:t>Racing</w:t>
      </w:r>
      <w:proofErr w:type="spellEnd"/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Team és a Hyundai Motorsport </w:t>
      </w:r>
      <w:proofErr w:type="spellStart"/>
      <w:r w:rsidRPr="008D176E">
        <w:rPr>
          <w:rFonts w:ascii="Calibri" w:eastAsia="Calibri" w:hAnsi="Calibri" w:cs="Calibri"/>
          <w:i/>
          <w:iCs/>
          <w:szCs w:val="20"/>
          <w:lang w:val="hu"/>
        </w:rPr>
        <w:t>Customer</w:t>
      </w:r>
      <w:proofErr w:type="spellEnd"/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</w:t>
      </w:r>
      <w:proofErr w:type="spellStart"/>
      <w:r w:rsidRPr="008D176E">
        <w:rPr>
          <w:rFonts w:ascii="Calibri" w:eastAsia="Calibri" w:hAnsi="Calibri" w:cs="Calibri"/>
          <w:i/>
          <w:iCs/>
          <w:szCs w:val="20"/>
          <w:lang w:val="hu"/>
        </w:rPr>
        <w:t>Racing</w:t>
      </w:r>
      <w:proofErr w:type="spellEnd"/>
      <w:r w:rsidRPr="008D176E">
        <w:rPr>
          <w:rFonts w:ascii="Calibri" w:eastAsia="Calibri" w:hAnsi="Calibri" w:cs="Calibri"/>
          <w:i/>
          <w:iCs/>
          <w:szCs w:val="20"/>
          <w:lang w:val="hu"/>
        </w:rPr>
        <w:t xml:space="preserve"> számára egyaránt. A verseny az idei FIA WTCR-ben fantasztikus volt - egészen az utolsó futamig. Rengeteg jó pillanat volt az év során, és a Hyundai i30 N TCR bebizonyította, hogy ez volt az </w:t>
      </w:r>
      <w:r>
        <w:rPr>
          <w:rFonts w:ascii="Calibri" w:eastAsia="Calibri" w:hAnsi="Calibri" w:cs="Calibri"/>
          <w:i/>
          <w:iCs/>
          <w:szCs w:val="20"/>
          <w:lang w:val="hu"/>
        </w:rPr>
        <w:t xml:space="preserve">az 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autó, amelyet egész szezonon át meg kellett verni. Én, és valójában az összes Hyundai pilóta, gyors és egyenletes teljesítményt tudtun</w:t>
      </w:r>
      <w:r>
        <w:rPr>
          <w:rFonts w:ascii="Calibri" w:eastAsia="Calibri" w:hAnsi="Calibri" w:cs="Calibri"/>
          <w:i/>
          <w:iCs/>
          <w:szCs w:val="20"/>
          <w:lang w:val="hu"/>
        </w:rPr>
        <w:t xml:space="preserve">k nyújtani az egész év során, melyre az a legjobb bizonyíték, </w:t>
      </w:r>
      <w:r w:rsidRPr="008D176E">
        <w:rPr>
          <w:rFonts w:ascii="Calibri" w:eastAsia="Calibri" w:hAnsi="Calibri" w:cs="Calibri"/>
          <w:i/>
          <w:iCs/>
          <w:szCs w:val="20"/>
          <w:lang w:val="hu"/>
        </w:rPr>
        <w:t>hogy mindkét címet a Hyundai nyerte el</w:t>
      </w:r>
      <w:r>
        <w:rPr>
          <w:rFonts w:ascii="Calibri" w:eastAsia="Calibri" w:hAnsi="Calibri" w:cs="Calibri"/>
          <w:i/>
          <w:iCs/>
          <w:szCs w:val="20"/>
          <w:lang w:val="hu"/>
        </w:rPr>
        <w:t>.</w:t>
      </w:r>
    </w:p>
    <w:p w:rsidR="00BF5E24" w:rsidRPr="008D176E" w:rsidRDefault="00BF5E24" w:rsidP="00BF5E24">
      <w:pPr>
        <w:spacing w:after="0" w:line="240" w:lineRule="auto"/>
        <w:rPr>
          <w:rFonts w:ascii="Calibri" w:eastAsia="Calibri" w:hAnsi="Calibri" w:cs="Calibri"/>
          <w:i/>
          <w:szCs w:val="20"/>
        </w:rPr>
      </w:pPr>
    </w:p>
    <w:p w:rsidR="00BF5E24" w:rsidRPr="008D176E" w:rsidRDefault="00BF5E24" w:rsidP="00BF5E24">
      <w:pPr>
        <w:pStyle w:val="Szvegtrzs"/>
        <w:jc w:val="both"/>
      </w:pPr>
      <w:r w:rsidRPr="008D176E">
        <w:rPr>
          <w:sz w:val="22"/>
          <w:lang w:val="hu"/>
        </w:rPr>
        <w:t>*</w:t>
      </w:r>
      <w:r w:rsidRPr="008D176E">
        <w:rPr>
          <w:lang w:val="hu"/>
        </w:rPr>
        <w:t>Az eredmények az FIA megerősítésére várnak.</w:t>
      </w:r>
    </w:p>
    <w:p w:rsidR="00BF5E24" w:rsidRPr="008D176E" w:rsidRDefault="00BF5E24" w:rsidP="00BF5E24">
      <w:pPr>
        <w:pStyle w:val="Szvegtrzs"/>
        <w:jc w:val="center"/>
      </w:pPr>
      <w:r w:rsidRPr="008D176E">
        <w:rPr>
          <w:lang w:val="hu"/>
        </w:rPr>
        <w:t>- Vége -</w:t>
      </w:r>
    </w:p>
    <w:p w:rsidR="00BF5E24" w:rsidRPr="00CA4149" w:rsidRDefault="00BF5E24" w:rsidP="00BF5E24">
      <w:pPr>
        <w:ind w:left="142"/>
        <w:jc w:val="both"/>
        <w:rPr>
          <w:rFonts w:ascii="Arial" w:hAnsi="Arial" w:cs="Arial"/>
          <w:lang w:val="hu-HU"/>
        </w:rPr>
      </w:pPr>
    </w:p>
    <w:p w:rsidR="00BF5E24" w:rsidRPr="00CA4149" w:rsidRDefault="00BF5E24" w:rsidP="00BF5E24">
      <w:pPr>
        <w:pStyle w:val="Nincstrkz"/>
        <w:jc w:val="both"/>
        <w:rPr>
          <w:rFonts w:ascii="Arial" w:hAnsi="Arial" w:cs="Arial"/>
          <w:sz w:val="20"/>
          <w:szCs w:val="20"/>
          <w:lang w:val="hu-HU"/>
        </w:rPr>
      </w:pPr>
    </w:p>
    <w:p w:rsidR="00BF5E24" w:rsidRPr="00CA4149" w:rsidRDefault="00BF5E24" w:rsidP="00BF5E24">
      <w:pPr>
        <w:pStyle w:val="Nincstrkz"/>
        <w:ind w:left="142"/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hu-HU"/>
        </w:rPr>
        <w:t>Hyunda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Pr="00CA4149">
        <w:rPr>
          <w:rFonts w:ascii="Arial" w:hAnsi="Arial" w:cs="Arial"/>
          <w:b/>
          <w:sz w:val="20"/>
          <w:szCs w:val="20"/>
          <w:u w:val="single"/>
          <w:lang w:val="hu-HU"/>
        </w:rPr>
        <w:t>i30 N TCR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-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hu-HU"/>
        </w:rPr>
        <w:t>ről</w:t>
      </w:r>
      <w:proofErr w:type="spellEnd"/>
    </w:p>
    <w:p w:rsidR="00BF5E24" w:rsidRPr="00CA4149" w:rsidRDefault="00BF5E24" w:rsidP="00BF5E24">
      <w:pPr>
        <w:pStyle w:val="Nincstrkz"/>
        <w:ind w:left="142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Pr="00CA4149">
        <w:rPr>
          <w:rFonts w:ascii="Arial" w:hAnsi="Arial" w:cs="Arial"/>
          <w:sz w:val="20"/>
          <w:szCs w:val="20"/>
          <w:lang w:val="hu-HU"/>
        </w:rPr>
        <w:t>2017</w:t>
      </w:r>
      <w:r>
        <w:rPr>
          <w:rFonts w:ascii="Arial" w:hAnsi="Arial" w:cs="Arial"/>
          <w:sz w:val="20"/>
          <w:szCs w:val="20"/>
          <w:lang w:val="hu-HU"/>
        </w:rPr>
        <w:t xml:space="preserve">. februárjában bejelentett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i30 N TCR </w:t>
      </w: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Pr="00CA4149">
        <w:rPr>
          <w:rFonts w:ascii="Arial" w:hAnsi="Arial" w:cs="Arial"/>
          <w:sz w:val="20"/>
          <w:szCs w:val="20"/>
          <w:lang w:val="hu-HU"/>
        </w:rPr>
        <w:t>Hyundai Motorsport</w:t>
      </w:r>
      <w:r>
        <w:rPr>
          <w:rFonts w:ascii="Arial" w:hAnsi="Arial" w:cs="Arial"/>
          <w:sz w:val="20"/>
          <w:szCs w:val="20"/>
          <w:lang w:val="hu-HU"/>
        </w:rPr>
        <w:t xml:space="preserve"> első lépése a pályaversenyek világába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A n</w:t>
      </w:r>
      <w:r w:rsidRPr="006118FE">
        <w:rPr>
          <w:rFonts w:ascii="Arial" w:hAnsi="Arial" w:cs="Arial"/>
          <w:sz w:val="20"/>
          <w:szCs w:val="20"/>
          <w:lang w:val="hu-HU"/>
        </w:rPr>
        <w:t>émetország</w:t>
      </w:r>
      <w:r>
        <w:rPr>
          <w:rFonts w:ascii="Arial" w:hAnsi="Arial" w:cs="Arial"/>
          <w:sz w:val="20"/>
          <w:szCs w:val="20"/>
          <w:lang w:val="hu-HU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Alzenauban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, a </w:t>
      </w:r>
      <w:proofErr w:type="spellStart"/>
      <w:r w:rsidRPr="00CA4149">
        <w:rPr>
          <w:rFonts w:ascii="Arial" w:hAnsi="Arial" w:cs="Arial"/>
          <w:sz w:val="20"/>
          <w:szCs w:val="20"/>
          <w:lang w:val="hu-HU"/>
        </w:rPr>
        <w:t>Customer</w:t>
      </w:r>
      <w:proofErr w:type="spellEnd"/>
      <w:r w:rsidRPr="00CA4149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Pr="00CA4149">
        <w:rPr>
          <w:rFonts w:ascii="Arial" w:hAnsi="Arial" w:cs="Arial"/>
          <w:sz w:val="20"/>
          <w:szCs w:val="20"/>
          <w:lang w:val="hu-HU"/>
        </w:rPr>
        <w:t>Racing</w:t>
      </w:r>
      <w:proofErr w:type="spellEnd"/>
      <w:r w:rsidRPr="00CA4149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 xml:space="preserve">osztály által kifejlesztett modell 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Hyundai </w:t>
      </w:r>
      <w:r>
        <w:rPr>
          <w:rFonts w:ascii="Arial" w:hAnsi="Arial" w:cs="Arial"/>
          <w:sz w:val="20"/>
          <w:szCs w:val="20"/>
          <w:lang w:val="hu-HU"/>
        </w:rPr>
        <w:t xml:space="preserve">nagy teljesítményű </w:t>
      </w:r>
      <w:r w:rsidRPr="00CA4149">
        <w:rPr>
          <w:rFonts w:ascii="Arial" w:hAnsi="Arial" w:cs="Arial"/>
          <w:sz w:val="20"/>
          <w:szCs w:val="20"/>
          <w:lang w:val="hu-HU"/>
        </w:rPr>
        <w:t>i30 N model</w:t>
      </w:r>
      <w:r>
        <w:rPr>
          <w:rFonts w:ascii="Arial" w:hAnsi="Arial" w:cs="Arial"/>
          <w:sz w:val="20"/>
          <w:szCs w:val="20"/>
          <w:lang w:val="hu-HU"/>
        </w:rPr>
        <w:t>ljén alapszik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A projekt fejlesztési munkálatai 2016. szeptemberében kezdődtek, az első pálya tesztekre 2017. áprilisában került sor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A kimerítő fejlesztési ütemterv azzal zárult, hogy az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 i30 N TCR </w:t>
      </w:r>
      <w:r>
        <w:rPr>
          <w:rFonts w:ascii="Arial" w:hAnsi="Arial" w:cs="Arial"/>
          <w:sz w:val="20"/>
          <w:szCs w:val="20"/>
          <w:lang w:val="hu-HU"/>
        </w:rPr>
        <w:t xml:space="preserve">már legelső versenyét megnyerte 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TCR </w:t>
      </w:r>
      <w:r>
        <w:rPr>
          <w:rFonts w:ascii="Arial" w:hAnsi="Arial" w:cs="Arial"/>
          <w:sz w:val="20"/>
          <w:szCs w:val="20"/>
          <w:lang w:val="hu-HU"/>
        </w:rPr>
        <w:t xml:space="preserve">International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Series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-ben, a kínai </w:t>
      </w:r>
      <w:proofErr w:type="spellStart"/>
      <w:r w:rsidRPr="00CA4149">
        <w:rPr>
          <w:rFonts w:ascii="Arial" w:hAnsi="Arial" w:cs="Arial"/>
          <w:sz w:val="20"/>
          <w:szCs w:val="20"/>
          <w:lang w:val="hu-HU"/>
        </w:rPr>
        <w:t>Zhejiang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városában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A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 Hyundai Motorsport </w:t>
      </w:r>
      <w:r>
        <w:rPr>
          <w:rFonts w:ascii="Arial" w:hAnsi="Arial" w:cs="Arial"/>
          <w:sz w:val="20"/>
          <w:szCs w:val="20"/>
          <w:lang w:val="hu-HU"/>
        </w:rPr>
        <w:t xml:space="preserve">az ügyfél csapatok számára az első autókat </w:t>
      </w:r>
      <w:r w:rsidRPr="00CA4149">
        <w:rPr>
          <w:rFonts w:ascii="Arial" w:hAnsi="Arial" w:cs="Arial"/>
          <w:sz w:val="20"/>
          <w:szCs w:val="20"/>
          <w:lang w:val="hu-HU"/>
        </w:rPr>
        <w:t>2017</w:t>
      </w:r>
      <w:r>
        <w:rPr>
          <w:rFonts w:ascii="Arial" w:hAnsi="Arial" w:cs="Arial"/>
          <w:sz w:val="20"/>
          <w:szCs w:val="20"/>
          <w:lang w:val="hu-HU"/>
        </w:rPr>
        <w:t>. decemberében szállította le, hogy a 2018-as évben ezekkel az autókkal versenyezzenek</w:t>
      </w:r>
      <w:r w:rsidRPr="00CA4149">
        <w:rPr>
          <w:rFonts w:ascii="Arial" w:hAnsi="Arial" w:cs="Arial"/>
          <w:sz w:val="20"/>
          <w:szCs w:val="20"/>
          <w:lang w:val="hu-HU"/>
        </w:rPr>
        <w:t>.</w:t>
      </w:r>
    </w:p>
    <w:p w:rsidR="00BF5E24" w:rsidRPr="00CA4149" w:rsidRDefault="00BF5E24" w:rsidP="00BF5E24">
      <w:pPr>
        <w:pStyle w:val="Nincstrkz"/>
        <w:ind w:left="142"/>
        <w:jc w:val="both"/>
        <w:rPr>
          <w:rFonts w:ascii="Arial" w:hAnsi="Arial" w:cs="Arial"/>
          <w:sz w:val="20"/>
          <w:szCs w:val="20"/>
          <w:lang w:val="hu-HU"/>
        </w:rPr>
      </w:pPr>
    </w:p>
    <w:p w:rsidR="00BF5E24" w:rsidRPr="00CA4149" w:rsidRDefault="00BF5E24" w:rsidP="00BF5E24">
      <w:pPr>
        <w:pStyle w:val="Nincstrkz"/>
        <w:ind w:left="142"/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</w:t>
      </w:r>
      <w:r w:rsidRPr="00CA414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FIA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túraautó-világkupáról (WTCC)</w:t>
      </w:r>
    </w:p>
    <w:p w:rsidR="00BF5E24" w:rsidRPr="00CA4149" w:rsidRDefault="00BF5E24" w:rsidP="00BF5E24">
      <w:pPr>
        <w:pStyle w:val="Nincstrkz"/>
        <w:ind w:left="142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túraautó-világkupa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 xml:space="preserve">a 2018-as évtől kezdődően új névvel és új szabályokkal indul, amikor 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FIA </w:t>
      </w:r>
      <w:r>
        <w:rPr>
          <w:rFonts w:ascii="Arial" w:hAnsi="Arial" w:cs="Arial"/>
          <w:sz w:val="20"/>
          <w:szCs w:val="20"/>
          <w:lang w:val="hu-HU"/>
        </w:rPr>
        <w:t>túraautó-világkupa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 (WTCR) </w:t>
      </w:r>
      <w:r>
        <w:rPr>
          <w:rFonts w:ascii="Arial" w:hAnsi="Arial" w:cs="Arial"/>
          <w:sz w:val="20"/>
          <w:szCs w:val="20"/>
          <w:lang w:val="hu-HU"/>
        </w:rPr>
        <w:t>futamai megkezdődnek a versenypályákon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A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 WTCC</w:t>
      </w:r>
      <w:r>
        <w:rPr>
          <w:rFonts w:ascii="Arial" w:hAnsi="Arial" w:cs="Arial"/>
          <w:sz w:val="20"/>
          <w:szCs w:val="20"/>
          <w:lang w:val="hu-HU"/>
        </w:rPr>
        <w:t xml:space="preserve"> mögött álló szervezet, az </w:t>
      </w:r>
      <w:r w:rsidRPr="00CA4149">
        <w:rPr>
          <w:rFonts w:ascii="Arial" w:hAnsi="Arial" w:cs="Arial"/>
          <w:sz w:val="20"/>
          <w:szCs w:val="20"/>
          <w:lang w:val="hu-HU"/>
        </w:rPr>
        <w:t>Eurosport Events</w:t>
      </w:r>
      <w:r>
        <w:rPr>
          <w:rFonts w:ascii="Arial" w:hAnsi="Arial" w:cs="Arial"/>
          <w:sz w:val="20"/>
          <w:szCs w:val="20"/>
          <w:lang w:val="hu-HU"/>
        </w:rPr>
        <w:t xml:space="preserve"> támogatja és 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TCR </w:t>
      </w:r>
      <w:r>
        <w:rPr>
          <w:rFonts w:ascii="Arial" w:hAnsi="Arial" w:cs="Arial"/>
          <w:sz w:val="20"/>
          <w:szCs w:val="20"/>
          <w:lang w:val="hu-HU"/>
        </w:rPr>
        <w:t xml:space="preserve">műszaki előírásai szabályozzák 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–  az</w:t>
      </w:r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elképzelés olcsóbb és sokkal elérhetőbb, ezért olyan gyártók karolták fel, mint az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Audi, </w:t>
      </w: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Honda, </w:t>
      </w: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Hyundai, </w:t>
      </w:r>
      <w:r>
        <w:rPr>
          <w:rFonts w:ascii="Arial" w:hAnsi="Arial" w:cs="Arial"/>
          <w:sz w:val="20"/>
          <w:szCs w:val="20"/>
          <w:lang w:val="hu-HU"/>
        </w:rPr>
        <w:t xml:space="preserve">az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Opel, </w:t>
      </w: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Peugeot, </w:t>
      </w: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Renault, </w:t>
      </w: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SEAT </w:t>
      </w:r>
      <w:r>
        <w:rPr>
          <w:rFonts w:ascii="Arial" w:hAnsi="Arial" w:cs="Arial"/>
          <w:sz w:val="20"/>
          <w:szCs w:val="20"/>
          <w:lang w:val="hu-HU"/>
        </w:rPr>
        <w:t xml:space="preserve">valamint a </w:t>
      </w:r>
      <w:r w:rsidRPr="00CA4149">
        <w:rPr>
          <w:rFonts w:ascii="Arial" w:hAnsi="Arial" w:cs="Arial"/>
          <w:sz w:val="20"/>
          <w:szCs w:val="20"/>
          <w:lang w:val="hu-HU"/>
        </w:rPr>
        <w:t>Volkswagen</w:t>
      </w:r>
      <w:r>
        <w:rPr>
          <w:rFonts w:ascii="Arial" w:hAnsi="Arial" w:cs="Arial"/>
          <w:sz w:val="20"/>
          <w:szCs w:val="20"/>
          <w:lang w:val="hu-HU"/>
        </w:rPr>
        <w:t xml:space="preserve">. Április és november között a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WTCR </w:t>
      </w:r>
      <w:r>
        <w:rPr>
          <w:rFonts w:ascii="Arial" w:hAnsi="Arial" w:cs="Arial"/>
          <w:sz w:val="20"/>
          <w:szCs w:val="20"/>
          <w:lang w:val="hu-HU"/>
        </w:rPr>
        <w:t>futamait négy kontinensen, több mint 10 hétvégén rendezik meg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Minden esemény három versenyből áll és rendszerint két napon át tart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 xml:space="preserve">Az első napon egyetlen kvalifikációs verseny van, míg a második nap már inkább hasonlít a korábbi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WTCC </w:t>
      </w:r>
      <w:r>
        <w:rPr>
          <w:rFonts w:ascii="Arial" w:hAnsi="Arial" w:cs="Arial"/>
          <w:sz w:val="20"/>
          <w:szCs w:val="20"/>
          <w:lang w:val="hu-HU"/>
        </w:rPr>
        <w:t>felállásra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: </w:t>
      </w:r>
      <w:r>
        <w:rPr>
          <w:rFonts w:ascii="Arial" w:hAnsi="Arial" w:cs="Arial"/>
          <w:sz w:val="20"/>
          <w:szCs w:val="20"/>
          <w:lang w:val="hu-HU"/>
        </w:rPr>
        <w:t>három fázisú kvalifikáció és két verseny, az első fordított indulási sorrendben 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reverse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grid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Egy-egy eseményre legfeljebb 26-an nevezhetnek, valamint két beugró pilóta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 xml:space="preserve">Bár gyártói csapatok nem lesznek a költségcsökkentő intézkedések hatására, sok elsőrangú 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WTCC </w:t>
      </w:r>
      <w:r>
        <w:rPr>
          <w:rFonts w:ascii="Arial" w:hAnsi="Arial" w:cs="Arial"/>
          <w:sz w:val="20"/>
          <w:szCs w:val="20"/>
          <w:lang w:val="hu-HU"/>
        </w:rPr>
        <w:t xml:space="preserve">versenyző és más </w:t>
      </w:r>
      <w:r w:rsidRPr="002F5F72">
        <w:rPr>
          <w:rFonts w:ascii="Arial" w:hAnsi="Arial" w:cs="Arial"/>
          <w:sz w:val="20"/>
          <w:szCs w:val="20"/>
          <w:lang w:val="hu-HU"/>
        </w:rPr>
        <w:t>nemzetközi</w:t>
      </w:r>
      <w:r>
        <w:rPr>
          <w:rFonts w:ascii="Arial" w:hAnsi="Arial" w:cs="Arial"/>
          <w:sz w:val="20"/>
          <w:szCs w:val="20"/>
          <w:lang w:val="hu-HU"/>
        </w:rPr>
        <w:t xml:space="preserve"> túraautó sorozatok résztvevői is alig várják, hogy indulhassanak a nagyon szoros és izgalmas futamokon</w:t>
      </w:r>
      <w:r w:rsidRPr="00CA4149">
        <w:rPr>
          <w:rFonts w:ascii="Arial" w:hAnsi="Arial" w:cs="Arial"/>
          <w:sz w:val="20"/>
          <w:szCs w:val="20"/>
          <w:lang w:val="hu-HU"/>
        </w:rPr>
        <w:t xml:space="preserve">.  </w:t>
      </w:r>
    </w:p>
    <w:p w:rsidR="00BF5E24" w:rsidRPr="00CA4149" w:rsidRDefault="00BF5E24" w:rsidP="00BF5E24">
      <w:pPr>
        <w:ind w:left="142"/>
        <w:jc w:val="both"/>
        <w:rPr>
          <w:rFonts w:ascii="Arial" w:hAnsi="Arial" w:cs="Arial"/>
          <w:lang w:val="hu-HU"/>
        </w:rPr>
      </w:pPr>
    </w:p>
    <w:p w:rsidR="00BF5E24" w:rsidRPr="00CA4149" w:rsidRDefault="00BF5E24" w:rsidP="00BF5E24">
      <w:pPr>
        <w:ind w:left="142" w:firstLine="708"/>
        <w:jc w:val="both"/>
        <w:rPr>
          <w:rFonts w:ascii="Arial" w:hAnsi="Arial" w:cs="Arial"/>
          <w:i/>
          <w:color w:val="000000"/>
          <w:lang w:val="hu-HU"/>
        </w:rPr>
      </w:pPr>
    </w:p>
    <w:p w:rsidR="0030143B" w:rsidRDefault="0030143B">
      <w:pPr>
        <w:spacing w:after="0" w:line="312" w:lineRule="auto"/>
      </w:pPr>
    </w:p>
    <w:p w:rsidR="0030143B" w:rsidRDefault="00534ABA">
      <w:pPr>
        <w:jc w:val="center"/>
      </w:pPr>
      <w:r>
        <w:rPr>
          <w:rFonts w:ascii="Arial" w:hAnsi="Arial" w:cs="Arial"/>
          <w:lang w:val="hu-HU"/>
        </w:rPr>
        <w:t>-Vége-</w:t>
      </w:r>
    </w:p>
    <w:p w:rsidR="0030143B" w:rsidRDefault="0030143B">
      <w:pPr>
        <w:spacing w:after="0"/>
        <w:rPr>
          <w:rFonts w:ascii="Arial" w:eastAsia="현대산스 Text" w:hAnsi="Arial" w:cs="Arial"/>
          <w:szCs w:val="20"/>
        </w:rPr>
      </w:pPr>
    </w:p>
    <w:p w:rsidR="0030143B" w:rsidRDefault="0030143B">
      <w:pPr>
        <w:outlineLvl w:val="0"/>
        <w:rPr>
          <w:rFonts w:ascii="Arial" w:eastAsia="Modern H Bold" w:hAnsi="Arial" w:cs="Arial"/>
          <w:b/>
          <w:szCs w:val="20"/>
          <w:lang w:eastAsia="en-GB"/>
        </w:rPr>
      </w:pPr>
    </w:p>
    <w:p w:rsidR="0030143B" w:rsidRDefault="00534ABA">
      <w:pPr>
        <w:outlineLvl w:val="0"/>
        <w:rPr>
          <w:rFonts w:ascii="Arial" w:eastAsia="현대산스 Head Medium" w:hAnsi="Arial" w:cs="Arial"/>
          <w:b/>
          <w:bCs/>
          <w:iCs/>
          <w:sz w:val="28"/>
          <w:szCs w:val="28"/>
        </w:rPr>
      </w:pPr>
      <w:r>
        <w:rPr>
          <w:rFonts w:ascii="Arial" w:eastAsia="Modern H Bold" w:hAnsi="Arial" w:cs="Arial"/>
          <w:b/>
          <w:szCs w:val="20"/>
          <w:lang w:eastAsia="en-GB"/>
        </w:rPr>
        <w:t>Hyundai Motor Europe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2016. </w:t>
      </w:r>
      <w:proofErr w:type="spellStart"/>
      <w:r>
        <w:rPr>
          <w:rFonts w:ascii="Arial" w:eastAsia="Modern H Light" w:hAnsi="Arial" w:cs="Arial"/>
          <w:szCs w:val="20"/>
        </w:rPr>
        <w:t>évben</w:t>
      </w:r>
      <w:proofErr w:type="spellEnd"/>
      <w:r>
        <w:rPr>
          <w:rFonts w:ascii="Arial" w:eastAsia="Modern H Light" w:hAnsi="Arial" w:cs="Arial"/>
          <w:szCs w:val="20"/>
        </w:rPr>
        <w:t xml:space="preserve"> a Hyundai Motor 505 396 </w:t>
      </w:r>
      <w:proofErr w:type="spellStart"/>
      <w:r>
        <w:rPr>
          <w:rFonts w:ascii="Arial" w:eastAsia="Modern H Light" w:hAnsi="Arial" w:cs="Arial"/>
          <w:szCs w:val="20"/>
        </w:rPr>
        <w:t>gépjárművet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regisztráltatott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ez</w:t>
      </w:r>
      <w:proofErr w:type="spellEnd"/>
      <w:r>
        <w:rPr>
          <w:rFonts w:ascii="Arial" w:eastAsia="Modern H Light" w:hAnsi="Arial" w:cs="Arial"/>
          <w:szCs w:val="20"/>
        </w:rPr>
        <w:t xml:space="preserve"> 7,5%-al </w:t>
      </w:r>
      <w:proofErr w:type="spellStart"/>
      <w:r>
        <w:rPr>
          <w:rFonts w:ascii="Arial" w:eastAsia="Modern H Light" w:hAnsi="Arial" w:cs="Arial"/>
          <w:szCs w:val="20"/>
        </w:rPr>
        <w:t>több</w:t>
      </w:r>
      <w:proofErr w:type="spellEnd"/>
      <w:r>
        <w:rPr>
          <w:rFonts w:ascii="Arial" w:eastAsia="Modern H Light" w:hAnsi="Arial" w:cs="Arial"/>
          <w:szCs w:val="20"/>
        </w:rPr>
        <w:t xml:space="preserve">, mint 2015-ben </w:t>
      </w:r>
      <w:r>
        <w:rPr>
          <w:rFonts w:ascii="Arial" w:eastAsia="Gulim" w:hAnsi="Arial" w:cs="Arial"/>
          <w:szCs w:val="20"/>
        </w:rPr>
        <w:t>–</w:t>
      </w:r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modellpalettájának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lecserélte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létrehozza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legfiatalabb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kínálatát</w:t>
      </w:r>
      <w:proofErr w:type="spellEnd"/>
      <w:r>
        <w:rPr>
          <w:rFonts w:ascii="Arial" w:eastAsia="Modern H Light" w:hAnsi="Arial" w:cs="Arial"/>
          <w:szCs w:val="20"/>
        </w:rPr>
        <w:t xml:space="preserve">. A Hyundai </w:t>
      </w:r>
      <w:proofErr w:type="spellStart"/>
      <w:r>
        <w:rPr>
          <w:rFonts w:ascii="Arial" w:eastAsia="Modern H Light" w:hAnsi="Arial" w:cs="Arial"/>
          <w:szCs w:val="20"/>
        </w:rPr>
        <w:t>által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modellek</w:t>
      </w:r>
      <w:proofErr w:type="spellEnd"/>
      <w:r>
        <w:rPr>
          <w:rFonts w:ascii="Arial" w:eastAsia="Modern H Light" w:hAnsi="Arial" w:cs="Arial"/>
          <w:szCs w:val="20"/>
        </w:rPr>
        <w:t xml:space="preserve"> 90%-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tervezték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építették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próbálták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gyártották</w:t>
      </w:r>
      <w:proofErr w:type="spellEnd"/>
      <w:r>
        <w:rPr>
          <w:rFonts w:ascii="Arial" w:eastAsia="Modern H Light" w:hAnsi="Arial" w:cs="Arial"/>
          <w:szCs w:val="20"/>
        </w:rPr>
        <w:t xml:space="preserve"> le, </w:t>
      </w:r>
      <w:proofErr w:type="spellStart"/>
      <w:r>
        <w:rPr>
          <w:rFonts w:ascii="Arial" w:eastAsia="Modern H Light" w:hAnsi="Arial" w:cs="Arial"/>
          <w:szCs w:val="20"/>
        </w:rPr>
        <w:t>hogy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minden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kielégítsék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kiszolgálják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cég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kiterjedt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infrastruktúrájának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segítségével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proofErr w:type="spellStart"/>
      <w:r>
        <w:rPr>
          <w:rFonts w:ascii="Arial" w:eastAsia="Modern H Light" w:hAnsi="Arial" w:cs="Arial"/>
          <w:szCs w:val="20"/>
        </w:rPr>
        <w:t>Ezek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közé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többek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között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gyár</w:t>
      </w:r>
      <w:proofErr w:type="spellEnd"/>
      <w:r>
        <w:rPr>
          <w:rFonts w:ascii="Arial" w:eastAsia="Modern H Light" w:hAnsi="Arial" w:cs="Arial"/>
          <w:szCs w:val="20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</w:rPr>
        <w:t>tartozik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Cseh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Köztársaságban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Törökországban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együttesen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évente</w:t>
      </w:r>
      <w:proofErr w:type="spellEnd"/>
      <w:r>
        <w:rPr>
          <w:rFonts w:ascii="Arial" w:eastAsia="Modern H Light" w:hAnsi="Arial" w:cs="Arial"/>
          <w:szCs w:val="20"/>
        </w:rPr>
        <w:t xml:space="preserve"> 600 000 </w:t>
      </w:r>
      <w:proofErr w:type="spellStart"/>
      <w:r>
        <w:rPr>
          <w:rFonts w:ascii="Arial" w:eastAsia="Modern H Light" w:hAnsi="Arial" w:cs="Arial"/>
          <w:szCs w:val="20"/>
        </w:rPr>
        <w:t>autó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előállítására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képesek</w:t>
      </w:r>
      <w:proofErr w:type="spellEnd"/>
      <w:r>
        <w:rPr>
          <w:rFonts w:ascii="Arial" w:eastAsia="Modern H Light" w:hAnsi="Arial" w:cs="Arial"/>
          <w:szCs w:val="20"/>
        </w:rPr>
        <w:t xml:space="preserve">. A Hyundai Motor 2 500 </w:t>
      </w:r>
      <w:proofErr w:type="spellStart"/>
      <w:r>
        <w:rPr>
          <w:rFonts w:ascii="Arial" w:eastAsia="Modern H Light" w:hAnsi="Arial" w:cs="Arial"/>
          <w:szCs w:val="20"/>
        </w:rPr>
        <w:t>szalonjában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Európa</w:t>
      </w:r>
      <w:proofErr w:type="spellEnd"/>
      <w:r>
        <w:rPr>
          <w:rFonts w:ascii="Arial" w:eastAsia="Modern H Light" w:hAnsi="Arial" w:cs="Arial"/>
          <w:szCs w:val="20"/>
        </w:rPr>
        <w:t xml:space="preserve"> 31 </w:t>
      </w:r>
      <w:proofErr w:type="spellStart"/>
      <w:r>
        <w:rPr>
          <w:rFonts w:ascii="Arial" w:eastAsia="Modern H Light" w:hAnsi="Arial" w:cs="Arial"/>
          <w:szCs w:val="20"/>
        </w:rPr>
        <w:t>országában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értékesíti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modelljeit</w:t>
      </w:r>
      <w:proofErr w:type="spellEnd"/>
      <w:r>
        <w:rPr>
          <w:rFonts w:ascii="Arial" w:eastAsia="Modern H Light" w:hAnsi="Arial" w:cs="Arial"/>
          <w:szCs w:val="20"/>
        </w:rPr>
        <w:t xml:space="preserve">. </w:t>
      </w:r>
      <w:r>
        <w:rPr>
          <w:rFonts w:ascii="Arial" w:eastAsia="Modern H Bold" w:hAnsi="Arial" w:cs="Arial"/>
          <w:szCs w:val="20"/>
          <w:lang w:eastAsia="en-GB"/>
        </w:rPr>
        <w:br/>
      </w:r>
      <w:r>
        <w:rPr>
          <w:rFonts w:ascii="Arial" w:eastAsia="Modern H Light" w:hAnsi="Arial" w:cs="Arial"/>
          <w:szCs w:val="20"/>
        </w:rPr>
        <w:t xml:space="preserve">A Hyundai Motor a </w:t>
      </w:r>
      <w:proofErr w:type="spellStart"/>
      <w:r>
        <w:rPr>
          <w:rFonts w:ascii="Arial" w:eastAsia="Modern H Light" w:hAnsi="Arial" w:cs="Arial"/>
          <w:szCs w:val="20"/>
        </w:rPr>
        <w:t>régióban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értékesített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összes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új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gépkocsihoz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kínálja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egyedülálló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ötéves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korlátlan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futásteljesítményű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garanciális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csomagját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amelynek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révén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vásárlók</w:t>
      </w:r>
      <w:proofErr w:type="spellEnd"/>
      <w:r>
        <w:rPr>
          <w:rFonts w:ascii="Arial" w:eastAsia="Modern H Light" w:hAnsi="Arial" w:cs="Arial"/>
          <w:szCs w:val="20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</w:rPr>
        <w:t>futott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kilométerektől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függetlenül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tartó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garanciát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kapnak</w:t>
      </w:r>
      <w:proofErr w:type="spellEnd"/>
      <w:r>
        <w:rPr>
          <w:rFonts w:ascii="Arial" w:eastAsia="Modern H Light" w:hAnsi="Arial" w:cs="Arial"/>
          <w:szCs w:val="20"/>
        </w:rPr>
        <w:t xml:space="preserve">,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országúti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segítségnyújtást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igényelhetnek</w:t>
      </w:r>
      <w:proofErr w:type="spellEnd"/>
      <w:r>
        <w:rPr>
          <w:rFonts w:ascii="Arial" w:eastAsia="Modern H Light" w:hAnsi="Arial" w:cs="Arial"/>
          <w:szCs w:val="20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</w:rPr>
        <w:t>öt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évig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ingyenesen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ellenőrzik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autóik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műszaki</w:t>
      </w:r>
      <w:proofErr w:type="spellEnd"/>
      <w:r>
        <w:rPr>
          <w:rFonts w:ascii="Arial" w:eastAsia="Modern H Light" w:hAnsi="Arial" w:cs="Arial"/>
          <w:szCs w:val="20"/>
        </w:rPr>
        <w:t xml:space="preserve"> </w:t>
      </w:r>
      <w:proofErr w:type="spellStart"/>
      <w:r>
        <w:rPr>
          <w:rFonts w:ascii="Arial" w:eastAsia="Modern H Light" w:hAnsi="Arial" w:cs="Arial"/>
          <w:szCs w:val="20"/>
        </w:rPr>
        <w:t>állapotát</w:t>
      </w:r>
      <w:proofErr w:type="spellEnd"/>
      <w:r>
        <w:rPr>
          <w:rFonts w:ascii="Arial" w:eastAsia="Modern H Light" w:hAnsi="Arial" w:cs="Arial"/>
          <w:szCs w:val="20"/>
        </w:rPr>
        <w:t>.</w:t>
      </w:r>
    </w:p>
    <w:p w:rsidR="0030143B" w:rsidRDefault="00534ABA">
      <w:proofErr w:type="spellStart"/>
      <w:r>
        <w:rPr>
          <w:rFonts w:ascii="Arial" w:eastAsia="Modern H Light" w:hAnsi="Arial" w:cs="Arial"/>
          <w:szCs w:val="20"/>
          <w:lang w:eastAsia="en-GB"/>
        </w:rPr>
        <w:t>Bővebb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tájékoztatást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is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kaphat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vállalatról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annak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termékeiről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következő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címen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: </w:t>
      </w:r>
      <w:r>
        <w:rPr>
          <w:rFonts w:ascii="Arial" w:eastAsia="Modern H Light" w:hAnsi="Arial" w:cs="Arial"/>
          <w:color w:val="0000FF"/>
          <w:szCs w:val="20"/>
          <w:u w:val="single"/>
        </w:rPr>
        <w:t>www.</w:t>
      </w:r>
      <w:hyperlink r:id="rId9">
        <w:r>
          <w:rPr>
            <w:rStyle w:val="Internet-hivatkozs"/>
            <w:rFonts w:ascii="Arial" w:eastAsia="Modern H Light" w:hAnsi="Arial" w:cs="Arial"/>
            <w:szCs w:val="20"/>
          </w:rPr>
          <w:t>hyundai</w:t>
        </w:r>
      </w:hyperlink>
      <w:r>
        <w:rPr>
          <w:rFonts w:ascii="Arial" w:eastAsia="Modern H Light" w:hAnsi="Arial" w:cs="Arial"/>
          <w:color w:val="0000FF"/>
          <w:szCs w:val="20"/>
          <w:u w:val="single"/>
        </w:rPr>
        <w:t>.news</w:t>
      </w:r>
      <w:r>
        <w:rPr>
          <w:rFonts w:ascii="Arial" w:eastAsia="Modern H Light" w:hAnsi="Arial" w:cs="Arial"/>
          <w:szCs w:val="20"/>
          <w:lang w:eastAsia="en-GB"/>
        </w:rPr>
        <w:t>.</w:t>
      </w:r>
    </w:p>
    <w:p w:rsidR="0030143B" w:rsidRDefault="00534ABA">
      <w:pPr>
        <w:spacing w:after="0"/>
      </w:pPr>
      <w:proofErr w:type="spellStart"/>
      <w:r>
        <w:rPr>
          <w:rFonts w:ascii="Arial" w:eastAsia="Modern H Light" w:hAnsi="Arial" w:cs="Arial"/>
          <w:szCs w:val="20"/>
          <w:lang w:eastAsia="en-GB"/>
        </w:rPr>
        <w:t>Kövesse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Hyundai Motor Europe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céget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a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Twitteren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10"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HyundaiEurope</w:t>
        </w:r>
        <w:proofErr w:type="spellEnd"/>
      </w:hyperlink>
      <w:r>
        <w:rPr>
          <w:rFonts w:ascii="Arial" w:eastAsia="Modern H Light" w:hAnsi="Arial" w:cs="Arial"/>
          <w:szCs w:val="20"/>
          <w:lang w:eastAsia="en-GB"/>
        </w:rPr>
        <w:t xml:space="preserve"> és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az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Instagramon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hyperlink r:id="rId11"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@</w:t>
        </w:r>
        <w:proofErr w:type="spellStart"/>
        <w:r>
          <w:rPr>
            <w:rStyle w:val="Internet-hivatkozs"/>
            <w:rFonts w:ascii="Arial" w:eastAsia="Modern H Light" w:hAnsi="Arial" w:cs="Arial"/>
            <w:szCs w:val="20"/>
            <w:lang w:eastAsia="en-GB"/>
          </w:rPr>
          <w:t>hyundainews</w:t>
        </w:r>
        <w:proofErr w:type="spellEnd"/>
      </w:hyperlink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534ABA">
      <w:pPr>
        <w:spacing w:after="0"/>
        <w:rPr>
          <w:rFonts w:ascii="Arial" w:eastAsia="현대산스 Text" w:hAnsi="Arial" w:cs="Arial"/>
          <w:color w:val="000000"/>
          <w:szCs w:val="20"/>
        </w:rPr>
      </w:pPr>
      <w:proofErr w:type="spellStart"/>
      <w:r>
        <w:rPr>
          <w:rFonts w:ascii="Arial" w:eastAsia="현대산스 Text" w:hAnsi="Arial" w:cs="Arial"/>
          <w:color w:val="000000"/>
          <w:szCs w:val="20"/>
        </w:rPr>
        <w:t>Központi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color w:val="000000"/>
          <w:szCs w:val="20"/>
        </w:rPr>
        <w:t>kapcsolat</w:t>
      </w:r>
      <w:proofErr w:type="spellEnd"/>
      <w:r>
        <w:rPr>
          <w:rFonts w:ascii="Arial" w:eastAsia="현대산스 Text" w:hAnsi="Arial" w:cs="Arial"/>
          <w:color w:val="000000"/>
          <w:szCs w:val="20"/>
        </w:rPr>
        <w:t>:</w:t>
      </w:r>
    </w:p>
    <w:p w:rsidR="0030143B" w:rsidRDefault="00534ABA">
      <w:pPr>
        <w:spacing w:line="20" w:lineRule="atLeast"/>
      </w:pPr>
      <w:r>
        <w:rPr>
          <w:rFonts w:ascii="Arial" w:eastAsia="Modern H Light" w:hAnsi="Arial" w:cs="Arial"/>
          <w:szCs w:val="20"/>
          <w:lang w:eastAsia="en-GB"/>
        </w:rPr>
        <w:t xml:space="preserve">Florian </w:t>
      </w:r>
      <w:proofErr w:type="spellStart"/>
      <w:r>
        <w:rPr>
          <w:rFonts w:ascii="Arial" w:eastAsia="Modern H Light" w:hAnsi="Arial" w:cs="Arial"/>
          <w:szCs w:val="20"/>
          <w:lang w:eastAsia="en-GB"/>
        </w:rPr>
        <w:t>Büngener</w:t>
      </w:r>
      <w:proofErr w:type="spellEnd"/>
      <w:r>
        <w:rPr>
          <w:rFonts w:ascii="Arial" w:eastAsia="Modern H Light" w:hAnsi="Arial" w:cs="Arial"/>
          <w:szCs w:val="20"/>
          <w:lang w:eastAsia="en-GB"/>
        </w:rPr>
        <w:t xml:space="preserve"> 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r w:rsidR="00BF5E24"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>Jana Uppendahl</w:t>
      </w:r>
      <w:r>
        <w:rPr>
          <w:rFonts w:ascii="Arial" w:eastAsia="Modern H Light" w:hAnsi="Arial" w:cs="Arial"/>
          <w:szCs w:val="20"/>
          <w:lang w:eastAsia="en-GB"/>
        </w:rPr>
        <w:br/>
        <w:t>Corporate &amp; Brand PR Manager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PR Associate</w:t>
      </w:r>
      <w:r>
        <w:rPr>
          <w:rFonts w:ascii="Arial" w:eastAsia="Modern H Light" w:hAnsi="Arial" w:cs="Arial"/>
          <w:szCs w:val="20"/>
          <w:lang w:eastAsia="en-GB"/>
        </w:rPr>
        <w:br/>
        <w:t>Phone: +49-69-271472-465</w:t>
      </w:r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  <w:t>Phone: +49-69-271472-462</w:t>
      </w:r>
      <w:r>
        <w:rPr>
          <w:rFonts w:ascii="Arial" w:eastAsia="Modern H Light" w:hAnsi="Arial" w:cs="Arial"/>
          <w:szCs w:val="20"/>
          <w:lang w:eastAsia="en-GB"/>
        </w:rPr>
        <w:br/>
      </w:r>
      <w:hyperlink r:id="rId12">
        <w:r>
          <w:rPr>
            <w:rStyle w:val="Internet-hivatkozs"/>
            <w:rFonts w:ascii="Arial" w:eastAsia="Modern H Light" w:hAnsi="Arial" w:cs="Arial"/>
            <w:lang w:eastAsia="en-GB"/>
          </w:rPr>
          <w:t>fbuengerer@hyundai-europe.com</w:t>
        </w:r>
      </w:hyperlink>
      <w:r>
        <w:rPr>
          <w:rFonts w:ascii="Arial" w:eastAsia="Modern H Light" w:hAnsi="Arial" w:cs="Arial"/>
          <w:szCs w:val="20"/>
          <w:lang w:eastAsia="en-GB"/>
        </w:rPr>
        <w:tab/>
      </w:r>
      <w:r>
        <w:rPr>
          <w:rFonts w:ascii="Arial" w:eastAsia="Modern H Light" w:hAnsi="Arial" w:cs="Arial"/>
          <w:szCs w:val="20"/>
          <w:lang w:eastAsia="en-GB"/>
        </w:rPr>
        <w:tab/>
      </w:r>
      <w:hyperlink r:id="rId13">
        <w:r>
          <w:rPr>
            <w:rStyle w:val="Internet-hivatkozs"/>
            <w:rFonts w:ascii="Arial" w:eastAsia="Modern H EcoLight" w:hAnsi="Arial" w:cs="Arial"/>
            <w:lang w:eastAsia="en-GB"/>
          </w:rPr>
          <w:t>juppendahl@hyundai-europe.com</w:t>
        </w:r>
      </w:hyperlink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30143B">
      <w:pPr>
        <w:spacing w:after="0"/>
        <w:rPr>
          <w:rFonts w:ascii="Arial" w:eastAsia="현대산스 Text" w:hAnsi="Arial" w:cs="Arial"/>
          <w:color w:val="000000"/>
          <w:szCs w:val="20"/>
        </w:rPr>
      </w:pPr>
    </w:p>
    <w:p w:rsidR="0030143B" w:rsidRDefault="00534ABA">
      <w:pPr>
        <w:spacing w:after="0"/>
        <w:ind w:right="-164"/>
        <w:rPr>
          <w:rFonts w:ascii="Arial" w:eastAsia="현대산스 Text" w:hAnsi="Arial" w:cs="Arial"/>
          <w:b/>
          <w:bCs/>
          <w:color w:val="000000"/>
          <w:szCs w:val="20"/>
        </w:rPr>
      </w:pPr>
      <w:r>
        <w:rPr>
          <w:rFonts w:ascii="Arial" w:eastAsia="현대산스 Text" w:hAnsi="Arial" w:cs="Arial"/>
          <w:b/>
          <w:bCs/>
          <w:color w:val="000000"/>
          <w:szCs w:val="20"/>
        </w:rPr>
        <w:t>A Hyundai Motor Company</w:t>
      </w:r>
    </w:p>
    <w:p w:rsidR="0030143B" w:rsidRDefault="00534ABA">
      <w:pPr>
        <w:spacing w:after="0"/>
        <w:rPr>
          <w:rFonts w:ascii="Arial" w:eastAsia="현대산스 Text" w:hAnsi="Arial" w:cs="Arial"/>
          <w:szCs w:val="20"/>
        </w:rPr>
      </w:pPr>
      <w:r>
        <w:rPr>
          <w:rFonts w:ascii="Arial" w:eastAsia="현대산스 Text" w:hAnsi="Arial" w:cs="Arial"/>
          <w:szCs w:val="20"/>
        </w:rPr>
        <w:t xml:space="preserve">Az 1967-ben </w:t>
      </w:r>
      <w:proofErr w:type="spellStart"/>
      <w:r>
        <w:rPr>
          <w:rFonts w:ascii="Arial" w:eastAsia="현대산스 Text" w:hAnsi="Arial" w:cs="Arial"/>
          <w:szCs w:val="20"/>
        </w:rPr>
        <w:t>alapított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Company </w:t>
      </w:r>
      <w:proofErr w:type="spellStart"/>
      <w:r>
        <w:rPr>
          <w:rFonts w:ascii="Arial" w:eastAsia="현대산스 Text" w:hAnsi="Arial" w:cs="Arial"/>
          <w:szCs w:val="20"/>
        </w:rPr>
        <w:t>eltökélt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szándéka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hogy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életre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szóló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partneri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kapcsolatokat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alakítson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ki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gépkocsi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tulajdonosokkal</w:t>
      </w:r>
      <w:proofErr w:type="spellEnd"/>
      <w:r>
        <w:rPr>
          <w:rFonts w:ascii="Arial" w:eastAsia="현대산스 Text" w:hAnsi="Arial" w:cs="Arial"/>
          <w:szCs w:val="20"/>
        </w:rPr>
        <w:t xml:space="preserve">. A </w:t>
      </w:r>
      <w:proofErr w:type="spellStart"/>
      <w:r>
        <w:rPr>
          <w:rFonts w:ascii="Arial" w:eastAsia="현대산스 Text" w:hAnsi="Arial" w:cs="Arial"/>
          <w:szCs w:val="20"/>
        </w:rPr>
        <w:t>cég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olvasztott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acéltól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kész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gépjárművekig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terjedő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ipari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kompetenciával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innovatív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üzleti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csoportosulásként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működő</w:t>
      </w:r>
      <w:proofErr w:type="spellEnd"/>
      <w:r>
        <w:rPr>
          <w:rFonts w:ascii="Arial" w:eastAsia="현대산스 Text" w:hAnsi="Arial" w:cs="Arial"/>
          <w:szCs w:val="20"/>
        </w:rPr>
        <w:t xml:space="preserve"> Hyundai Motor Group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számú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vállalata</w:t>
      </w:r>
      <w:proofErr w:type="spellEnd"/>
      <w:r>
        <w:rPr>
          <w:rFonts w:ascii="Arial" w:eastAsia="현대산스 Text" w:hAnsi="Arial" w:cs="Arial"/>
          <w:szCs w:val="20"/>
        </w:rPr>
        <w:t xml:space="preserve">. A Hyundai Motor </w:t>
      </w:r>
      <w:proofErr w:type="spellStart"/>
      <w:r>
        <w:rPr>
          <w:rFonts w:ascii="Arial" w:eastAsia="현대산스 Text" w:hAnsi="Arial" w:cs="Arial"/>
          <w:szCs w:val="20"/>
        </w:rPr>
        <w:t>világszerte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nyolc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gyártó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bázissal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hét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tervező</w:t>
      </w:r>
      <w:proofErr w:type="spellEnd"/>
      <w:r>
        <w:rPr>
          <w:rFonts w:ascii="Arial" w:eastAsia="현대산스 Text" w:hAnsi="Arial" w:cs="Arial"/>
          <w:szCs w:val="20"/>
        </w:rPr>
        <w:t xml:space="preserve"> és </w:t>
      </w:r>
      <w:proofErr w:type="spellStart"/>
      <w:r>
        <w:rPr>
          <w:rFonts w:ascii="Arial" w:eastAsia="현대산스 Text" w:hAnsi="Arial" w:cs="Arial"/>
          <w:szCs w:val="20"/>
        </w:rPr>
        <w:t>műszaki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központtal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rendelkezik</w:t>
      </w:r>
      <w:proofErr w:type="spellEnd"/>
      <w:r>
        <w:rPr>
          <w:rFonts w:ascii="Arial" w:eastAsia="현대산스 Text" w:hAnsi="Arial" w:cs="Arial"/>
          <w:szCs w:val="20"/>
        </w:rPr>
        <w:t xml:space="preserve"> és a 2016-os </w:t>
      </w:r>
      <w:proofErr w:type="spellStart"/>
      <w:r>
        <w:rPr>
          <w:rFonts w:ascii="Arial" w:eastAsia="현대산스 Text" w:hAnsi="Arial" w:cs="Arial"/>
          <w:szCs w:val="20"/>
        </w:rPr>
        <w:t>év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során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4,86 </w:t>
      </w:r>
      <w:proofErr w:type="spellStart"/>
      <w:r>
        <w:rPr>
          <w:rFonts w:ascii="Arial" w:eastAsia="현대산스 Text" w:hAnsi="Arial" w:cs="Arial"/>
          <w:szCs w:val="20"/>
        </w:rPr>
        <w:t>millió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gépkocsit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értékesített</w:t>
      </w:r>
      <w:proofErr w:type="spellEnd"/>
      <w:r>
        <w:rPr>
          <w:rFonts w:ascii="Arial" w:eastAsia="현대산스 Text" w:hAnsi="Arial" w:cs="Arial"/>
          <w:szCs w:val="20"/>
        </w:rPr>
        <w:t xml:space="preserve">. Az </w:t>
      </w:r>
      <w:proofErr w:type="spellStart"/>
      <w:r>
        <w:rPr>
          <w:rFonts w:ascii="Arial" w:eastAsia="현대산스 Text" w:hAnsi="Arial" w:cs="Arial"/>
          <w:szCs w:val="20"/>
        </w:rPr>
        <w:t>összesen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több</w:t>
      </w:r>
      <w:proofErr w:type="spellEnd"/>
      <w:r>
        <w:rPr>
          <w:rFonts w:ascii="Arial" w:eastAsia="현대산스 Text" w:hAnsi="Arial" w:cs="Arial"/>
          <w:szCs w:val="20"/>
        </w:rPr>
        <w:t xml:space="preserve"> mint 110 000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segítségével</w:t>
      </w:r>
      <w:proofErr w:type="spellEnd"/>
      <w:r>
        <w:rPr>
          <w:rFonts w:ascii="Arial" w:eastAsia="현대산스 Text" w:hAnsi="Arial" w:cs="Arial"/>
          <w:szCs w:val="20"/>
        </w:rPr>
        <w:t xml:space="preserve"> a Hyundai Motor a </w:t>
      </w:r>
      <w:proofErr w:type="spellStart"/>
      <w:r>
        <w:rPr>
          <w:rFonts w:ascii="Arial" w:eastAsia="현대산스 Text" w:hAnsi="Arial" w:cs="Arial"/>
          <w:szCs w:val="20"/>
        </w:rPr>
        <w:t>helyi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viszonyokhoz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alkalmazott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modellek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révén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továbbra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folyamatosan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fejleszti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termék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kínálatát</w:t>
      </w:r>
      <w:proofErr w:type="spellEnd"/>
      <w:r>
        <w:rPr>
          <w:rFonts w:ascii="Arial" w:eastAsia="현대산스 Text" w:hAnsi="Arial" w:cs="Arial"/>
          <w:szCs w:val="20"/>
        </w:rPr>
        <w:t xml:space="preserve"> és </w:t>
      </w:r>
      <w:proofErr w:type="spellStart"/>
      <w:r>
        <w:rPr>
          <w:rFonts w:ascii="Arial" w:eastAsia="현대산스 Text" w:hAnsi="Arial" w:cs="Arial"/>
          <w:szCs w:val="20"/>
        </w:rPr>
        <w:t>igyekszik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megerősíteni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vezető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pozícióját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tiszta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technológia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területén</w:t>
      </w:r>
      <w:proofErr w:type="spellEnd"/>
      <w:r>
        <w:rPr>
          <w:rFonts w:ascii="Arial" w:eastAsia="현대산스 Text" w:hAnsi="Arial" w:cs="Arial"/>
          <w:szCs w:val="20"/>
        </w:rPr>
        <w:t xml:space="preserve">. </w:t>
      </w:r>
      <w:proofErr w:type="spellStart"/>
      <w:r>
        <w:rPr>
          <w:rFonts w:ascii="Arial" w:eastAsia="현대산스 Text" w:hAnsi="Arial" w:cs="Arial"/>
          <w:szCs w:val="20"/>
        </w:rPr>
        <w:t>Ennek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úttörője</w:t>
      </w:r>
      <w:proofErr w:type="spellEnd"/>
      <w:r>
        <w:rPr>
          <w:rFonts w:ascii="Arial" w:eastAsia="현대산스 Text" w:hAnsi="Arial" w:cs="Arial"/>
          <w:szCs w:val="20"/>
        </w:rPr>
        <w:t xml:space="preserve"> a </w:t>
      </w:r>
      <w:proofErr w:type="spellStart"/>
      <w:r>
        <w:rPr>
          <w:rFonts w:ascii="Arial" w:eastAsia="현대산스 Text" w:hAnsi="Arial" w:cs="Arial"/>
          <w:szCs w:val="20"/>
        </w:rPr>
        <w:t>világ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legelső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tömeggyártásban</w:t>
      </w:r>
      <w:proofErr w:type="spellEnd"/>
      <w:r>
        <w:rPr>
          <w:rFonts w:ascii="Arial" w:eastAsia="현대산스 Text" w:hAnsi="Arial" w:cs="Arial"/>
          <w:szCs w:val="20"/>
        </w:rPr>
        <w:t xml:space="preserve"> is </w:t>
      </w:r>
      <w:proofErr w:type="spellStart"/>
      <w:r>
        <w:rPr>
          <w:rFonts w:ascii="Arial" w:eastAsia="현대산스 Text" w:hAnsi="Arial" w:cs="Arial"/>
          <w:szCs w:val="20"/>
        </w:rPr>
        <w:t>megjelenő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hidrogén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meghajtású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gépjárműje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ix35 Fuel Cell </w:t>
      </w:r>
      <w:proofErr w:type="spellStart"/>
      <w:r>
        <w:rPr>
          <w:rFonts w:ascii="Arial" w:eastAsia="현대산스 Text" w:hAnsi="Arial" w:cs="Arial"/>
          <w:szCs w:val="20"/>
        </w:rPr>
        <w:t>valamint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IONIQ, a </w:t>
      </w:r>
      <w:proofErr w:type="spellStart"/>
      <w:r>
        <w:rPr>
          <w:rFonts w:ascii="Arial" w:eastAsia="현대산스 Text" w:hAnsi="Arial" w:cs="Arial"/>
          <w:szCs w:val="20"/>
        </w:rPr>
        <w:t>világon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az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első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olyan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autó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típus</w:t>
      </w:r>
      <w:proofErr w:type="spellEnd"/>
      <w:r>
        <w:rPr>
          <w:rFonts w:ascii="Arial" w:eastAsia="현대산스 Text" w:hAnsi="Arial" w:cs="Arial"/>
          <w:szCs w:val="20"/>
        </w:rPr>
        <w:t xml:space="preserve">, </w:t>
      </w:r>
      <w:proofErr w:type="spellStart"/>
      <w:r>
        <w:rPr>
          <w:rFonts w:ascii="Arial" w:eastAsia="현대산스 Text" w:hAnsi="Arial" w:cs="Arial"/>
          <w:szCs w:val="20"/>
        </w:rPr>
        <w:t>amely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egyetlen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karosszériában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egyesít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három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különféle</w:t>
      </w:r>
      <w:proofErr w:type="spellEnd"/>
      <w:r>
        <w:rPr>
          <w:rFonts w:ascii="Arial" w:eastAsia="현대산스 Text" w:hAnsi="Arial" w:cs="Arial"/>
          <w:szCs w:val="20"/>
        </w:rPr>
        <w:t xml:space="preserve"> </w:t>
      </w:r>
      <w:proofErr w:type="spellStart"/>
      <w:r>
        <w:rPr>
          <w:rFonts w:ascii="Arial" w:eastAsia="현대산스 Text" w:hAnsi="Arial" w:cs="Arial"/>
          <w:szCs w:val="20"/>
        </w:rPr>
        <w:t>hajtásmódot</w:t>
      </w:r>
      <w:proofErr w:type="spellEnd"/>
      <w:r>
        <w:rPr>
          <w:rFonts w:ascii="Arial" w:eastAsia="현대산스 Text" w:hAnsi="Arial" w:cs="Arial"/>
          <w:szCs w:val="20"/>
        </w:rPr>
        <w:t>.</w:t>
      </w:r>
    </w:p>
    <w:p w:rsidR="0030143B" w:rsidRDefault="0030143B">
      <w:pPr>
        <w:rPr>
          <w:rFonts w:ascii="Arial" w:eastAsia="현대산스 Head Medium" w:hAnsi="Arial" w:cs="Arial"/>
          <w:b/>
          <w:bCs/>
          <w:iCs/>
          <w:sz w:val="22"/>
          <w:szCs w:val="28"/>
        </w:rPr>
      </w:pPr>
    </w:p>
    <w:p w:rsidR="0030143B" w:rsidRDefault="0030143B">
      <w:pPr>
        <w:spacing w:after="0"/>
        <w:rPr>
          <w:rFonts w:ascii="Arial" w:eastAsia="현대산스 Text" w:hAnsi="Arial" w:cs="Arial"/>
          <w:color w:val="0000FF"/>
          <w:szCs w:val="20"/>
          <w:u w:val="single"/>
        </w:rPr>
      </w:pPr>
    </w:p>
    <w:p w:rsidR="0030143B" w:rsidRDefault="0030143B"/>
    <w:sectPr w:rsidR="0030143B">
      <w:headerReference w:type="default" r:id="rId14"/>
      <w:footerReference w:type="default" r:id="rId15"/>
      <w:pgSz w:w="11906" w:h="16838"/>
      <w:pgMar w:top="1418" w:right="1416" w:bottom="2410" w:left="1276" w:header="851" w:footer="79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C8" w:rsidRDefault="00BF75C8">
      <w:pPr>
        <w:spacing w:after="0" w:line="240" w:lineRule="auto"/>
      </w:pPr>
      <w:r>
        <w:separator/>
      </w:r>
    </w:p>
  </w:endnote>
  <w:endnote w:type="continuationSeparator" w:id="0">
    <w:p w:rsidR="00BF75C8" w:rsidRDefault="00BF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">
    <w:charset w:val="EE"/>
    <w:family w:val="roman"/>
    <w:pitch w:val="variable"/>
  </w:font>
  <w:font w:name="현대산스 Head Medium">
    <w:altName w:val="Malgun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현대산스 Text">
    <w:altName w:val="Malgun Gothic"/>
    <w:panose1 w:val="00000000000000000000"/>
    <w:charset w:val="80"/>
    <w:family w:val="roman"/>
    <w:notTrueType/>
    <w:pitch w:val="default"/>
  </w:font>
  <w:font w:name="Modern H Bold">
    <w:panose1 w:val="00000000000000000000"/>
    <w:charset w:val="00"/>
    <w:family w:val="roman"/>
    <w:notTrueType/>
    <w:pitch w:val="default"/>
  </w:font>
  <w:font w:name="Modern H Light">
    <w:altName w:val="Malgun Gothic Semilight"/>
    <w:panose1 w:val="00000000000000000000"/>
    <w:charset w:val="00"/>
    <w:family w:val="roman"/>
    <w:notTrueType/>
    <w:pitch w:val="default"/>
  </w:font>
  <w:font w:name="Modern H EcoLight">
    <w:panose1 w:val="00000000000000000000"/>
    <w:charset w:val="00"/>
    <w:family w:val="roman"/>
    <w:notTrueType/>
    <w:pitch w:val="default"/>
  </w:font>
  <w:font w:name="Hyundai Sans Head Office Medium">
    <w:altName w:val="Tahom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30143B">
    <w:pPr>
      <w:pStyle w:val="llb"/>
      <w:spacing w:after="0"/>
      <w:rPr>
        <w:rFonts w:ascii="Hyundai Sans Head Office Medium" w:hAnsi="Hyundai Sans Head Office Medium" w:hint="eastAsia"/>
        <w:sz w:val="16"/>
        <w:szCs w:val="16"/>
      </w:rPr>
    </w:pPr>
  </w:p>
  <w:tbl>
    <w:tblPr>
      <w:tblStyle w:val="Rcsostblzat"/>
      <w:tblW w:w="9072" w:type="dxa"/>
      <w:tblLook w:val="04A0" w:firstRow="1" w:lastRow="0" w:firstColumn="1" w:lastColumn="0" w:noHBand="0" w:noVBand="1"/>
    </w:tblPr>
    <w:tblGrid>
      <w:gridCol w:w="3066"/>
      <w:gridCol w:w="2287"/>
      <w:gridCol w:w="1689"/>
      <w:gridCol w:w="2030"/>
    </w:tblGrid>
    <w:tr w:rsidR="0030143B">
      <w:tc>
        <w:tcPr>
          <w:tcW w:w="30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Head Medium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Hyundai Holding Hungary Kft.</w:t>
          </w:r>
        </w:p>
        <w:p w:rsidR="0030143B" w:rsidRDefault="00BF5E24">
          <w:pPr>
            <w:pStyle w:val="llb"/>
            <w:spacing w:after="0" w:line="240" w:lineRule="auto"/>
            <w:ind w:firstLine="34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eastAsia="현대산스 Head Medium" w:hAnsi="Arial" w:cs="Arial"/>
              <w:sz w:val="16"/>
              <w:szCs w:val="16"/>
            </w:rPr>
            <w:t>Ördög Ibolya</w:t>
          </w:r>
          <w:r w:rsidR="00534ABA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현대산스 Head Medium" w:hAnsi="Arial" w:cs="Arial"/>
              <w:sz w:val="16"/>
              <w:szCs w:val="16"/>
            </w:rPr>
            <w:t>K</w:t>
          </w:r>
          <w:r w:rsidR="00534ABA">
            <w:rPr>
              <w:rFonts w:ascii="Arial" w:hAnsi="Arial" w:cs="Arial"/>
              <w:sz w:val="16"/>
              <w:szCs w:val="16"/>
            </w:rPr>
            <w:t>ommunikációs</w:t>
          </w:r>
          <w:proofErr w:type="spellEnd"/>
          <w:r w:rsidR="00534ABA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534ABA">
            <w:rPr>
              <w:rFonts w:ascii="Arial" w:hAnsi="Arial" w:cs="Arial"/>
              <w:sz w:val="16"/>
              <w:szCs w:val="16"/>
            </w:rPr>
            <w:t>vezető</w:t>
          </w:r>
          <w:proofErr w:type="spellEnd"/>
          <w:r w:rsidR="00534ABA">
            <w:rPr>
              <w:rFonts w:ascii="Arial" w:eastAsia="현대산스 Head Medium" w:hAnsi="Arial" w:cs="Arial"/>
              <w:sz w:val="16"/>
              <w:szCs w:val="16"/>
            </w:rPr>
            <w:t xml:space="preserve"> </w:t>
          </w:r>
        </w:p>
      </w:tc>
      <w:tc>
        <w:tcPr>
          <w:tcW w:w="22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Budapest 1186</w:t>
          </w:r>
        </w:p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Cziffra György </w:t>
          </w:r>
          <w:proofErr w:type="spellStart"/>
          <w:r>
            <w:rPr>
              <w:rFonts w:ascii="Arial" w:eastAsia="현대산스 Text" w:hAnsi="Arial" w:cs="Arial"/>
              <w:sz w:val="16"/>
              <w:szCs w:val="16"/>
            </w:rPr>
            <w:t>utca</w:t>
          </w:r>
          <w:proofErr w:type="spellEnd"/>
          <w:r>
            <w:rPr>
              <w:rFonts w:ascii="Arial" w:eastAsia="현대산스 Text" w:hAnsi="Arial" w:cs="Arial"/>
              <w:sz w:val="16"/>
              <w:szCs w:val="16"/>
            </w:rPr>
            <w:t xml:space="preserve"> 15.</w:t>
          </w:r>
        </w:p>
      </w:tc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>T +36 1 887 5701</w:t>
          </w:r>
        </w:p>
        <w:p w:rsidR="0030143B" w:rsidRDefault="00534ABA">
          <w:pPr>
            <w:pStyle w:val="llb"/>
            <w:spacing w:after="0" w:line="240" w:lineRule="auto"/>
            <w:ind w:firstLine="34"/>
            <w:rPr>
              <w:rFonts w:ascii="Arial" w:eastAsia="현대산스 Text" w:hAnsi="Arial" w:cs="Arial"/>
              <w:sz w:val="16"/>
              <w:szCs w:val="16"/>
            </w:rPr>
          </w:pPr>
          <w:r>
            <w:rPr>
              <w:rFonts w:ascii="Arial" w:eastAsia="현대산스 Text" w:hAnsi="Arial" w:cs="Arial"/>
              <w:sz w:val="16"/>
              <w:szCs w:val="16"/>
            </w:rPr>
            <w:t xml:space="preserve">  +36 </w:t>
          </w:r>
          <w:r w:rsidR="00BF5E24">
            <w:rPr>
              <w:rFonts w:ascii="Arial" w:eastAsia="현대산스 Text" w:hAnsi="Arial" w:cs="Arial"/>
              <w:sz w:val="16"/>
              <w:szCs w:val="16"/>
            </w:rPr>
            <w:t>20 220 2292</w:t>
          </w: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143B" w:rsidRDefault="00BF75C8">
          <w:pPr>
            <w:pStyle w:val="llb"/>
            <w:spacing w:after="0" w:line="240" w:lineRule="auto"/>
            <w:ind w:left="-114" w:firstLine="34"/>
            <w:jc w:val="right"/>
          </w:pPr>
          <w:hyperlink r:id="rId1">
            <w:r w:rsidR="00534ABA">
              <w:rPr>
                <w:rStyle w:val="Internet-hivatkozs"/>
                <w:rFonts w:ascii="Arial" w:eastAsia="현대산스 Text" w:hAnsi="Arial" w:cs="Arial"/>
                <w:sz w:val="16"/>
                <w:szCs w:val="16"/>
              </w:rPr>
              <w:t>www.hyundai.hu</w:t>
            </w:r>
          </w:hyperlink>
        </w:p>
        <w:p w:rsidR="0030143B" w:rsidRDefault="00BF5E24">
          <w:pPr>
            <w:pStyle w:val="llb"/>
            <w:spacing w:after="0" w:line="240" w:lineRule="auto"/>
            <w:ind w:left="-114" w:firstLine="34"/>
            <w:jc w:val="right"/>
          </w:pPr>
          <w:hyperlink r:id="rId2" w:history="1">
            <w:r w:rsidRPr="0056395F">
              <w:rPr>
                <w:rStyle w:val="Hiperhivatkozs"/>
                <w:rFonts w:ascii="Arial" w:eastAsia="현대산스 Text" w:hAnsi="Arial" w:cs="Arial"/>
                <w:sz w:val="16"/>
                <w:szCs w:val="16"/>
              </w:rPr>
              <w:t>ordog.ibolya@hyundai.hu</w:t>
            </w:r>
          </w:hyperlink>
          <w:r w:rsidR="00534ABA">
            <w:rPr>
              <w:rFonts w:ascii="Arial" w:eastAsia="현대산스 Text" w:hAnsi="Arial" w:cs="Arial"/>
              <w:sz w:val="16"/>
              <w:szCs w:val="16"/>
            </w:rPr>
            <w:t xml:space="preserve"> </w:t>
          </w:r>
        </w:p>
      </w:tc>
    </w:tr>
  </w:tbl>
  <w:p w:rsidR="0030143B" w:rsidRDefault="0030143B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C8" w:rsidRDefault="00BF75C8">
      <w:pPr>
        <w:spacing w:after="0" w:line="240" w:lineRule="auto"/>
      </w:pPr>
      <w:r>
        <w:separator/>
      </w:r>
    </w:p>
  </w:footnote>
  <w:footnote w:type="continuationSeparator" w:id="0">
    <w:p w:rsidR="00BF75C8" w:rsidRDefault="00BF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3B" w:rsidRDefault="00534ABA">
    <w:pPr>
      <w:pStyle w:val="lfej"/>
      <w:rPr>
        <w:rFonts w:ascii="Hyundai Sans Head Office Medium" w:hAnsi="Hyundai Sans Head Office Medium" w:hint="eastAsia"/>
        <w:sz w:val="60"/>
        <w:szCs w:val="60"/>
      </w:rPr>
    </w:pP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560310" cy="10692130"/>
          <wp:effectExtent l="0" t="0" r="0" b="0"/>
          <wp:wrapNone/>
          <wp:docPr id="2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yundai Sans Head Office Medium" w:hAnsi="Hyundai Sans Head Office Medium"/>
        <w:noProof/>
        <w:sz w:val="60"/>
        <w:szCs w:val="60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54F"/>
    <w:multiLevelType w:val="multilevel"/>
    <w:tmpl w:val="334AF7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A240DC"/>
    <w:multiLevelType w:val="hybridMultilevel"/>
    <w:tmpl w:val="38D24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876"/>
    <w:multiLevelType w:val="multilevel"/>
    <w:tmpl w:val="AC7C8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3B"/>
    <w:rsid w:val="0030143B"/>
    <w:rsid w:val="00534ABA"/>
    <w:rsid w:val="00834848"/>
    <w:rsid w:val="00BF5E24"/>
    <w:rsid w:val="00BF75C8"/>
    <w:rsid w:val="00E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4751"/>
  <w15:docId w15:val="{0BEC6133-DF51-469D-BA9B-90237F2B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qFormat/>
    <w:rsid w:val="005A1CC5"/>
  </w:style>
  <w:style w:type="character" w:customStyle="1" w:styleId="llbChar">
    <w:name w:val="Élőláb Char"/>
    <w:basedOn w:val="Bekezdsalapbettpusa"/>
    <w:link w:val="llb"/>
    <w:uiPriority w:val="99"/>
    <w:qFormat/>
    <w:rsid w:val="005A1CC5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A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ternet-hivatkozs">
    <w:name w:val="Internet-hivatkozás"/>
    <w:uiPriority w:val="99"/>
    <w:rsid w:val="00066753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locked/>
    <w:rsid w:val="00066753"/>
    <w:rPr>
      <w:rFonts w:ascii="Malgun Gothic" w:eastAsia="Malgun Gothic" w:hAnsi="Malgun Gothic" w:cs="Gulim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1479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1479A"/>
    <w:rPr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1479A"/>
    <w:rPr>
      <w:b/>
      <w:bCs/>
      <w:szCs w:val="20"/>
    </w:rPr>
  </w:style>
  <w:style w:type="character" w:styleId="Megemlts">
    <w:name w:val="Mention"/>
    <w:basedOn w:val="Bekezdsalapbettpusa"/>
    <w:uiPriority w:val="99"/>
    <w:semiHidden/>
    <w:unhideWhenUsed/>
    <w:qFormat/>
    <w:rsid w:val="00EB57D3"/>
    <w:rPr>
      <w:color w:val="2B579A"/>
      <w:shd w:val="clear" w:color="auto" w:fill="E6E6E6"/>
    </w:rPr>
  </w:style>
  <w:style w:type="character" w:customStyle="1" w:styleId="Szvegtrzs2Char">
    <w:name w:val="Szövegtörzs 2 Char"/>
    <w:basedOn w:val="Bekezdsalapbettpusa"/>
    <w:link w:val="Szvegtrzs2"/>
    <w:semiHidden/>
    <w:qFormat/>
    <w:rsid w:val="009320FC"/>
    <w:rPr>
      <w:rFonts w:ascii="HelveticaNeue" w:eastAsia="Times New Roman" w:hAnsi="HelveticaNeue" w:cs="Times New Roman"/>
      <w:sz w:val="22"/>
      <w:szCs w:val="20"/>
      <w:lang w:val="x-none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rsid w:val="009320FC"/>
  </w:style>
  <w:style w:type="character" w:customStyle="1" w:styleId="HTML-kntformzottChar">
    <w:name w:val="HTML-ként formázott Char"/>
    <w:basedOn w:val="Bekezdsalapbettpusa"/>
    <w:link w:val="HTML-kntformzott"/>
    <w:uiPriority w:val="99"/>
    <w:qFormat/>
    <w:rsid w:val="00AC196D"/>
    <w:rPr>
      <w:rFonts w:ascii="Courier New" w:eastAsia="Times New Roman" w:hAnsi="Courier New" w:cs="Courier New"/>
      <w:szCs w:val="20"/>
      <w:lang w:val="hu-HU" w:eastAsia="ja-JP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EA7612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현대산스 Head Medium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현대산스 Head Medium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20FC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llb">
    <w:name w:val="footer"/>
    <w:basedOn w:val="Norml"/>
    <w:link w:val="llb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066753"/>
    <w:pPr>
      <w:widowControl/>
      <w:spacing w:after="0" w:line="240" w:lineRule="auto"/>
      <w:ind w:left="800"/>
    </w:pPr>
    <w:rPr>
      <w:rFonts w:ascii="Malgun Gothic" w:eastAsia="Malgun Gothic" w:hAnsi="Malgun Gothic" w:cs="Gulim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1479A"/>
    <w:pPr>
      <w:spacing w:line="240" w:lineRule="auto"/>
    </w:pPr>
    <w:rPr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C1479A"/>
    <w:rPr>
      <w:b/>
      <w:bCs/>
    </w:rPr>
  </w:style>
  <w:style w:type="paragraph" w:styleId="Vltozat">
    <w:name w:val="Revision"/>
    <w:uiPriority w:val="99"/>
    <w:semiHidden/>
    <w:qFormat/>
    <w:rsid w:val="00141255"/>
  </w:style>
  <w:style w:type="paragraph" w:styleId="Szvegtrzs2">
    <w:name w:val="Body Text 2"/>
    <w:basedOn w:val="Szvegtrzs"/>
    <w:link w:val="Szvegtrzs2Char"/>
    <w:semiHidden/>
    <w:unhideWhenUsed/>
    <w:qFormat/>
    <w:rsid w:val="009320FC"/>
    <w:pPr>
      <w:widowControl/>
      <w:spacing w:before="60" w:after="140" w:line="240" w:lineRule="auto"/>
      <w:ind w:left="567"/>
    </w:pPr>
    <w:rPr>
      <w:rFonts w:ascii="HelveticaNeue" w:eastAsia="Times New Roman" w:hAnsi="HelveticaNeue" w:cs="Times New Roman"/>
      <w:sz w:val="22"/>
      <w:szCs w:val="20"/>
      <w:lang w:val="x-none"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qFormat/>
    <w:rsid w:val="00AC1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hu-HU" w:eastAsia="ja-JP"/>
    </w:rPr>
  </w:style>
  <w:style w:type="paragraph" w:customStyle="1" w:styleId="bodytext">
    <w:name w:val="bodytext"/>
    <w:basedOn w:val="Norml"/>
    <w:qFormat/>
    <w:rsid w:val="007B5A2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de-DE"/>
    </w:rPr>
  </w:style>
  <w:style w:type="table" w:styleId="Rcsostblzat">
    <w:name w:val="Table Grid"/>
    <w:basedOn w:val="Normltblzat"/>
    <w:uiPriority w:val="59"/>
    <w:rsid w:val="00E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F5E24"/>
    <w:rPr>
      <w:rFonts w:ascii="Calibri" w:eastAsia="Calibri" w:hAnsi="Calibri" w:cs="Times New Roman"/>
      <w:sz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F5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uppendahl@hyundai-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buengerer@hyundai-europ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hyundainew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hyundai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undai.news/newsro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og.ibolya@hyundai.hu" TargetMode="External"/><Relationship Id="rId1" Type="http://schemas.openxmlformats.org/officeDocument/2006/relationships/hyperlink" Target="http://www.hyundai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7012-599B-4301-8626-38AD4616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1199</Words>
  <Characters>8274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Omnicom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dc:description/>
  <cp:lastModifiedBy>Ördög Ibolya</cp:lastModifiedBy>
  <cp:revision>2</cp:revision>
  <cp:lastPrinted>2017-05-09T14:40:00Z</cp:lastPrinted>
  <dcterms:created xsi:type="dcterms:W3CDTF">2018-11-20T12:32:00Z</dcterms:created>
  <dcterms:modified xsi:type="dcterms:W3CDTF">2018-11-20T12:32:00Z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Omnicom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