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A6" w:rsidRPr="000B51B3" w:rsidRDefault="003B2AA6" w:rsidP="003B2AA6">
      <w:pPr>
        <w:spacing w:line="240" w:lineRule="auto"/>
        <w:rPr>
          <w:rFonts w:ascii="Arial" w:eastAsia="현대산스 Text" w:hAnsi="Arial" w:cs="Arial"/>
          <w:b/>
        </w:rPr>
      </w:pPr>
      <w:r w:rsidRPr="000B51B3">
        <w:rPr>
          <w:rFonts w:ascii="Arial" w:eastAsia="현대산스 Text" w:hAnsi="Arial" w:cs="Arial"/>
          <w:b/>
          <w:noProof/>
          <w:sz w:val="60"/>
          <w:szCs w:val="60"/>
          <w:lang w:val="hu-HU" w:eastAsia="hu-HU"/>
        </w:rPr>
        <w:t>Sajtóközlemény</w:t>
      </w:r>
    </w:p>
    <w:p w:rsidR="003B2AA6" w:rsidRPr="00C572A3" w:rsidRDefault="003B2AA6" w:rsidP="003B2AA6">
      <w:pPr>
        <w:spacing w:line="240" w:lineRule="auto"/>
        <w:rPr>
          <w:rFonts w:ascii="Hyundai Sans Text Office" w:eastAsia="현대산스 Text" w:hAnsi="Hyundai Sans Text Office"/>
        </w:rPr>
      </w:pPr>
    </w:p>
    <w:p w:rsidR="003B2AA6" w:rsidRPr="00C572A3" w:rsidRDefault="003B2AA6" w:rsidP="003B2AA6">
      <w:pPr>
        <w:rPr>
          <w:rFonts w:ascii="Hyundai Sans Text Office" w:eastAsia="현대산스 Text" w:hAnsi="Hyundai Sans Text Office" w:cs="Arial"/>
          <w:bCs/>
          <w:iCs/>
          <w:sz w:val="28"/>
          <w:szCs w:val="28"/>
        </w:rPr>
      </w:pPr>
    </w:p>
    <w:p w:rsidR="003B2AA6" w:rsidRPr="00C572A3" w:rsidRDefault="003B2AA6" w:rsidP="003B2AA6">
      <w:pPr>
        <w:rPr>
          <w:rFonts w:ascii="Arial" w:eastAsia="현대산스 Text" w:hAnsi="Arial" w:cs="Arial"/>
          <w:b/>
          <w:bCs/>
          <w:iCs/>
          <w:sz w:val="28"/>
          <w:szCs w:val="28"/>
        </w:rPr>
      </w:pPr>
      <w:r>
        <w:rPr>
          <w:rFonts w:ascii="Arial" w:eastAsia="현대산스 Text" w:hAnsi="Arial" w:cs="Arial"/>
          <w:b/>
          <w:bCs/>
          <w:sz w:val="28"/>
          <w:szCs w:val="28"/>
          <w:lang w:val="hu"/>
        </w:rPr>
        <w:t xml:space="preserve">A Hyundai az új Tucson globális debütálását ünnepli a New York-i Autószalonon. </w:t>
      </w:r>
    </w:p>
    <w:p w:rsidR="003B2AA6" w:rsidRPr="00C572A3" w:rsidRDefault="003B2AA6" w:rsidP="003B2AA6">
      <w:pPr>
        <w:rPr>
          <w:rFonts w:ascii="Arial" w:eastAsia="현대산스 Text" w:hAnsi="Arial" w:cs="Arial"/>
          <w:b/>
          <w:bCs/>
          <w:iCs/>
          <w:sz w:val="28"/>
          <w:szCs w:val="28"/>
        </w:rPr>
      </w:pPr>
    </w:p>
    <w:p w:rsidR="003B2AA6" w:rsidRPr="00C572A3" w:rsidRDefault="003B2AA6" w:rsidP="003B2AA6">
      <w:pPr>
        <w:pStyle w:val="ListParagraph"/>
        <w:numPr>
          <w:ilvl w:val="0"/>
          <w:numId w:val="3"/>
        </w:numPr>
        <w:jc w:val="both"/>
        <w:rPr>
          <w:rFonts w:ascii="Arial" w:eastAsia="현대산스 Text" w:hAnsi="Arial" w:cs="Arial"/>
          <w:bCs/>
          <w:iCs/>
        </w:rPr>
      </w:pPr>
      <w:r>
        <w:rPr>
          <w:rFonts w:ascii="Arial" w:eastAsia="현대산스 Text" w:hAnsi="Arial" w:cs="Arial"/>
          <w:lang w:val="hu"/>
        </w:rPr>
        <w:t xml:space="preserve">A Hyundai az új Tucson debütálását ünnepli a New York-i Nemzetközi Autószalonon. </w:t>
      </w:r>
    </w:p>
    <w:p w:rsidR="003B2AA6" w:rsidRPr="00C572A3" w:rsidRDefault="003B2AA6" w:rsidP="003B2AA6">
      <w:pPr>
        <w:pStyle w:val="ListParagraph"/>
        <w:numPr>
          <w:ilvl w:val="0"/>
          <w:numId w:val="3"/>
        </w:numPr>
        <w:jc w:val="both"/>
        <w:rPr>
          <w:rFonts w:ascii="Arial" w:eastAsia="현대산스 Text" w:hAnsi="Arial" w:cs="Arial"/>
          <w:bCs/>
          <w:iCs/>
        </w:rPr>
      </w:pPr>
      <w:r>
        <w:rPr>
          <w:rFonts w:ascii="Arial" w:eastAsia="현대산스 Text" w:hAnsi="Arial" w:cs="Arial"/>
          <w:lang w:val="hu"/>
        </w:rPr>
        <w:t>A ráncfelvarrás jelentősen korszerűsített formatervet, a legmodernebb vezetéstámogató rendszereket és korszerűsített hajtásláncokat kínál.</w:t>
      </w:r>
    </w:p>
    <w:p w:rsidR="003B2AA6" w:rsidRPr="00C572A3" w:rsidRDefault="003B2AA6" w:rsidP="003B2AA6">
      <w:pPr>
        <w:pStyle w:val="ListParagraph"/>
        <w:numPr>
          <w:ilvl w:val="0"/>
          <w:numId w:val="3"/>
        </w:numPr>
        <w:jc w:val="both"/>
        <w:rPr>
          <w:rFonts w:ascii="Arial" w:eastAsia="현대산스 Text" w:hAnsi="Arial" w:cs="Arial"/>
          <w:bCs/>
          <w:iCs/>
        </w:rPr>
      </w:pPr>
      <w:r>
        <w:rPr>
          <w:rFonts w:ascii="Arial" w:eastAsia="현대산스 Text" w:hAnsi="Arial" w:cs="Arial"/>
          <w:lang w:val="hu"/>
        </w:rPr>
        <w:t xml:space="preserve">Az új Tucson a Hyundai első, </w:t>
      </w:r>
      <w:r>
        <w:rPr>
          <w:rFonts w:ascii="Arial" w:eastAsia="현대산스 Text" w:hAnsi="Arial" w:cs="Arial"/>
          <w:color w:val="FF0000"/>
          <w:lang w:val="hu"/>
        </w:rPr>
        <w:t>enyhén</w:t>
      </w:r>
      <w:r>
        <w:rPr>
          <w:rFonts w:ascii="Arial" w:eastAsia="현대산스 Text" w:hAnsi="Arial" w:cs="Arial"/>
          <w:lang w:val="hu"/>
        </w:rPr>
        <w:t xml:space="preserve"> hibrid 48 V-os hajtásláncával is elérhető lesz.</w:t>
      </w:r>
    </w:p>
    <w:p w:rsidR="003B2AA6" w:rsidRPr="00C572A3" w:rsidRDefault="003B2AA6" w:rsidP="003B2AA6">
      <w:pPr>
        <w:spacing w:line="360" w:lineRule="auto"/>
        <w:ind w:firstLine="720"/>
        <w:contextualSpacing/>
        <w:rPr>
          <w:rFonts w:ascii="Arial" w:hAnsi="Arial"/>
          <w:bCs/>
          <w:color w:val="000000"/>
          <w:sz w:val="22"/>
        </w:rPr>
      </w:pPr>
    </w:p>
    <w:p w:rsidR="003B2AA6" w:rsidRPr="000B51B3" w:rsidRDefault="003B2AA6" w:rsidP="003B2AA6">
      <w:pPr>
        <w:rPr>
          <w:rFonts w:ascii="Arial" w:eastAsia="현대산스 Text" w:hAnsi="Arial" w:cs="Arial"/>
          <w:lang w:val="hu"/>
        </w:rPr>
      </w:pPr>
      <w:r>
        <w:rPr>
          <w:rFonts w:ascii="Arial" w:eastAsia="현대산스 Text" w:hAnsi="Arial" w:cs="Arial"/>
          <w:b/>
          <w:bCs/>
          <w:i/>
          <w:iCs/>
          <w:highlight w:val="yellow"/>
          <w:lang w:val="hu"/>
        </w:rPr>
        <w:t>2018</w:t>
      </w:r>
      <w:r w:rsidR="00927782">
        <w:rPr>
          <w:rFonts w:ascii="Arial" w:eastAsia="현대산스 Text" w:hAnsi="Arial" w:cs="Arial"/>
          <w:b/>
          <w:bCs/>
          <w:i/>
          <w:iCs/>
          <w:highlight w:val="yellow"/>
          <w:lang w:val="hu"/>
        </w:rPr>
        <w:t>.</w:t>
      </w:r>
      <w:r>
        <w:rPr>
          <w:rFonts w:ascii="Arial" w:eastAsia="현대산스 Text" w:hAnsi="Arial" w:cs="Arial"/>
          <w:b/>
          <w:bCs/>
          <w:i/>
          <w:iCs/>
          <w:highlight w:val="yellow"/>
          <w:lang w:val="hu"/>
        </w:rPr>
        <w:t xml:space="preserve"> március 28</w:t>
      </w:r>
      <w:r w:rsidR="00927782">
        <w:rPr>
          <w:rFonts w:ascii="Arial" w:eastAsia="현대산스 Text" w:hAnsi="Arial" w:cs="Arial"/>
          <w:b/>
          <w:bCs/>
          <w:i/>
          <w:iCs/>
          <w:lang w:val="hu"/>
        </w:rPr>
        <w:t>.</w:t>
      </w:r>
      <w:r>
        <w:rPr>
          <w:rFonts w:ascii="Arial" w:eastAsia="현대산스 Text" w:hAnsi="Arial" w:cs="Arial"/>
          <w:b/>
          <w:bCs/>
          <w:i/>
          <w:iCs/>
          <w:lang w:val="hu"/>
        </w:rPr>
        <w:t xml:space="preserve"> –</w:t>
      </w:r>
      <w:r>
        <w:rPr>
          <w:rFonts w:ascii="Arial" w:eastAsia="현대산스 Text" w:hAnsi="Arial" w:cs="Arial"/>
          <w:lang w:val="hu"/>
        </w:rPr>
        <w:t xml:space="preserve"> A 2018-as New York-i Nemzetközi Autószalonon a Hyundai az új Hyundai Tucson újragondolt változatának világpremierjét ünnepli.  Az új Hyundai Tucson a Hyundai legjobb eladásokkal büszkélkedő gépjárműve Európában, 2015-ös piaci bevezetése óta. Európai tervezésével a  Hyundai új kompakt SUV-ja megújult, szembetűnő formatervvel, átalakított hajtáslánc kínálattal és fejlettebb technológiai és kényelmi funkciókkal lép a piacra, a modern fogyasztói igények kielégítése érdekében. </w:t>
      </w:r>
    </w:p>
    <w:p w:rsidR="003B2AA6" w:rsidRPr="000B51B3" w:rsidRDefault="003B2AA6" w:rsidP="003B2AA6">
      <w:pPr>
        <w:rPr>
          <w:rFonts w:ascii="Arial" w:eastAsia="현대산스 Text" w:hAnsi="Arial" w:cs="Arial"/>
          <w:lang w:val="hu"/>
        </w:rPr>
      </w:pPr>
      <w:r>
        <w:rPr>
          <w:rFonts w:ascii="Arial" w:eastAsia="현대산스 Text" w:hAnsi="Arial" w:cs="Arial"/>
          <w:lang w:val="hu"/>
        </w:rPr>
        <w:t xml:space="preserve">“Az új Tucson friss, a legújabb Hyundai modelljeinkkel harmonizáló külső megjelenést kapott, valamint a vezetési és tulajdonosi élményt számos fejlesztéssel gazdagítja” mondta </w:t>
      </w:r>
      <w:r>
        <w:rPr>
          <w:rFonts w:ascii="Arial" w:eastAsia="현대산스 Text" w:hAnsi="Arial" w:cs="Arial"/>
          <w:szCs w:val="20"/>
          <w:lang w:val="hu"/>
        </w:rPr>
        <w:t>Andreas-Christoph Hofmann, a Hyundai Motor Europe marketingért és termékfejlesztésért felelős alelnöke</w:t>
      </w:r>
      <w:r>
        <w:rPr>
          <w:rFonts w:ascii="Arial" w:eastAsia="현대산스 Text" w:hAnsi="Arial" w:cs="Arial"/>
          <w:lang w:val="hu"/>
        </w:rPr>
        <w:t xml:space="preserve">. „Ezzel a jelentős frissítéssel várakozásaink szerint az új Tucson továbbra is rendkívül vonzó marad vásárlóink számára, akik révén ez rendszeresen a legkeresettebb modellünk.” </w:t>
      </w:r>
    </w:p>
    <w:p w:rsidR="003B2AA6" w:rsidRPr="000B51B3" w:rsidRDefault="003B2AA6" w:rsidP="003B2AA6">
      <w:pPr>
        <w:spacing w:after="0"/>
        <w:rPr>
          <w:rFonts w:ascii="Arial" w:eastAsia="현대산스 Text" w:hAnsi="Arial" w:cs="Arial"/>
          <w:b/>
          <w:szCs w:val="20"/>
          <w:lang w:val="hu"/>
        </w:rPr>
      </w:pPr>
      <w:r>
        <w:rPr>
          <w:rFonts w:ascii="Arial" w:eastAsia="현대산스 Text" w:hAnsi="Arial" w:cs="Arial"/>
          <w:b/>
          <w:bCs/>
          <w:szCs w:val="20"/>
          <w:lang w:val="hu"/>
        </w:rPr>
        <w:t>Az európai vásárlók szeretik és megbíznak benne</w:t>
      </w:r>
    </w:p>
    <w:p w:rsidR="003B2AA6" w:rsidRPr="000B51B3" w:rsidRDefault="003B2AA6" w:rsidP="003B2AA6">
      <w:pPr>
        <w:spacing w:after="0"/>
        <w:rPr>
          <w:rFonts w:ascii="Arial" w:eastAsia="현대산스 Text" w:hAnsi="Arial" w:cs="Arial"/>
          <w:szCs w:val="20"/>
          <w:lang w:val="hu"/>
        </w:rPr>
      </w:pPr>
      <w:r>
        <w:rPr>
          <w:rFonts w:ascii="Arial" w:hAnsi="Arial" w:cs="Arial"/>
          <w:szCs w:val="20"/>
          <w:lang w:val="hu"/>
        </w:rPr>
        <w:t xml:space="preserve">Európai tervezésével és gyártásával a Tucson megfelel a legmagasabb minőségi szabványoknak, hogy teljesítse az európai vásárlók elvárásait és folytassa sikertörténetét a régióban. </w:t>
      </w:r>
      <w:r>
        <w:rPr>
          <w:rFonts w:ascii="Arial" w:hAnsi="Arial" w:cs="Arial"/>
          <w:lang w:val="hu"/>
        </w:rPr>
        <w:t>A szembetűnő külső formatervet</w:t>
      </w:r>
      <w:r>
        <w:rPr>
          <w:rFonts w:ascii="Arial" w:hAnsi="Arial" w:cs="Arial"/>
          <w:szCs w:val="20"/>
          <w:lang w:val="hu"/>
        </w:rPr>
        <w:t xml:space="preserve"> a kaszkádos hűtőrács, az átdolgozott, új, full LED fényszórók, valamint a megemelt első lökhárító, a motorvédő lemez és egy teljesen új könnyűfém felni alkotja. A felszereltség része még az új hátsó lámpa, valamint az újratervezett hátsó lökhárító és kipufogó is. A kivételesen tágas belső tér, a rendkívül ergonomikus belső kialakítás és a korszerű hajtásláncok széles skálájának kombinációja révén az új Tucson fokozott hatékonysággal és vezetési dinamikával győzi meg a vásárlókat.</w:t>
      </w:r>
    </w:p>
    <w:p w:rsidR="003B2AA6" w:rsidRPr="000B51B3" w:rsidRDefault="003B2AA6" w:rsidP="003B2AA6">
      <w:pPr>
        <w:spacing w:after="0"/>
        <w:rPr>
          <w:rFonts w:ascii="Arial" w:eastAsia="현대산스 Text" w:hAnsi="Arial" w:cs="Arial"/>
          <w:szCs w:val="20"/>
          <w:lang w:val="hu"/>
        </w:rPr>
      </w:pPr>
    </w:p>
    <w:p w:rsidR="003B2AA6" w:rsidRPr="000B51B3" w:rsidRDefault="003B2AA6" w:rsidP="003B2AA6">
      <w:pPr>
        <w:spacing w:after="0"/>
        <w:rPr>
          <w:rFonts w:ascii="Arial" w:eastAsia="현대산스 Text" w:hAnsi="Arial" w:cs="Arial"/>
          <w:b/>
          <w:szCs w:val="20"/>
          <w:lang w:val="hu"/>
        </w:rPr>
      </w:pPr>
      <w:r>
        <w:rPr>
          <w:rFonts w:ascii="Arial" w:eastAsia="현대산스 Text" w:hAnsi="Arial" w:cs="Arial"/>
          <w:b/>
          <w:bCs/>
          <w:szCs w:val="20"/>
          <w:lang w:val="hu"/>
        </w:rPr>
        <w:t>Átalakított hajtásláncok a jobb teljesítményért</w:t>
      </w:r>
    </w:p>
    <w:p w:rsidR="003B2AA6" w:rsidRPr="000B51B3" w:rsidRDefault="003B2AA6" w:rsidP="003B2AA6">
      <w:pPr>
        <w:spacing w:after="0"/>
        <w:rPr>
          <w:rFonts w:ascii="Arial" w:eastAsia="현대산스 Text" w:hAnsi="Arial" w:cs="Arial"/>
          <w:szCs w:val="20"/>
          <w:lang w:val="hu"/>
        </w:rPr>
      </w:pPr>
      <w:r>
        <w:rPr>
          <w:rFonts w:ascii="Arial" w:eastAsia="현대산스 Text" w:hAnsi="Arial" w:cs="Arial"/>
          <w:szCs w:val="20"/>
          <w:lang w:val="hu"/>
        </w:rPr>
        <w:t>Az új Tucson hajtását két dízel és két benzinmotor biztosítja.  Mindegyiket átalakították a méret, valamint a CO</w:t>
      </w:r>
      <w:r>
        <w:rPr>
          <w:rFonts w:ascii="Arial" w:eastAsia="현대산스 Text" w:hAnsi="Arial" w:cs="Arial"/>
          <w:szCs w:val="20"/>
          <w:vertAlign w:val="subscript"/>
          <w:lang w:val="hu"/>
        </w:rPr>
        <w:t>2</w:t>
      </w:r>
      <w:r>
        <w:rPr>
          <w:rFonts w:ascii="Arial" w:eastAsia="현대산스 Text" w:hAnsi="Arial" w:cs="Arial"/>
          <w:szCs w:val="20"/>
          <w:lang w:val="hu"/>
        </w:rPr>
        <w:t xml:space="preserve">-kibocsátás további csökkentése érdekében. Ezenkívül az új Tucson lesz az első Hyundai, amely egy </w:t>
      </w:r>
      <w:r>
        <w:rPr>
          <w:rFonts w:ascii="Arial" w:eastAsia="현대산스 Text" w:hAnsi="Arial" w:cs="Arial"/>
          <w:color w:val="FF0000"/>
          <w:lang w:val="hu"/>
        </w:rPr>
        <w:t>enyhén</w:t>
      </w:r>
      <w:r>
        <w:rPr>
          <w:rFonts w:ascii="Arial" w:eastAsia="현대산스 Text" w:hAnsi="Arial" w:cs="Arial"/>
          <w:lang w:val="hu"/>
        </w:rPr>
        <w:t xml:space="preserve"> hibrid 48 V-os hajtáslánccal is elérhető lesz 2018 közepétől.</w:t>
      </w:r>
    </w:p>
    <w:p w:rsidR="003B2AA6" w:rsidRPr="000B51B3" w:rsidRDefault="003B2AA6" w:rsidP="003B2AA6">
      <w:pPr>
        <w:spacing w:after="0"/>
        <w:rPr>
          <w:rFonts w:ascii="Arial" w:eastAsia="현대산스 Text" w:hAnsi="Arial" w:cs="Arial"/>
          <w:szCs w:val="20"/>
          <w:lang w:val="hu"/>
        </w:rPr>
      </w:pPr>
    </w:p>
    <w:p w:rsidR="003B2AA6" w:rsidRPr="000B51B3" w:rsidRDefault="003B2AA6" w:rsidP="003B2AA6">
      <w:pPr>
        <w:rPr>
          <w:rFonts w:ascii="Arial" w:hAnsi="Arial"/>
          <w:lang w:val="hu"/>
        </w:rPr>
      </w:pPr>
      <w:r>
        <w:rPr>
          <w:rFonts w:ascii="Arial" w:hAnsi="Arial"/>
          <w:szCs w:val="20"/>
          <w:lang w:val="hu"/>
        </w:rPr>
        <w:t xml:space="preserve">A legerősebb hajtáslánc a 2.0 literes dízelmotor, 137 kW/186 lóerő teljesítménnyel. Ez a nagy teljesítményű motor </w:t>
      </w:r>
      <w:r>
        <w:rPr>
          <w:rFonts w:ascii="Arial" w:hAnsi="Arial"/>
          <w:lang w:val="hu"/>
        </w:rPr>
        <w:t xml:space="preserve">négykerék-meghajtással érkezik és 6-fokozatú kézi sebességváltóval (6MT) vagy opcióként az új fejlesztésű 8-fokozatú automata sebességváltóval (8AT) rendelhető. Alternatívaként a vásárlók két különböző teljesítményű, új fejlesztésű dízelmotor közül választhatnak: az alapváltozat 85 </w:t>
      </w:r>
      <w:r>
        <w:rPr>
          <w:rFonts w:ascii="Arial" w:hAnsi="Arial"/>
          <w:lang w:val="hu"/>
        </w:rPr>
        <w:lastRenderedPageBreak/>
        <w:t xml:space="preserve">kW/115 lóerős, az erősebb változat 98 kW/133 lóerős. Mindkét motor 6-fokozatú kézi sebességváltóval és elsőkerék-meghajtással kapható. A nagyobb teljesítményű változatokhoz a Hyundai egy 7-fokozatú duplakuplungos sebességváltót (7DCT) kínál, választható </w:t>
      </w:r>
      <w:r>
        <w:rPr>
          <w:rFonts w:ascii="Arial" w:hAnsi="Arial"/>
          <w:szCs w:val="20"/>
          <w:lang w:val="hu"/>
        </w:rPr>
        <w:t xml:space="preserve">első- </w:t>
      </w:r>
      <w:r>
        <w:rPr>
          <w:rFonts w:ascii="Arial" w:hAnsi="Arial"/>
          <w:lang w:val="hu"/>
        </w:rPr>
        <w:t>vagy négykerék-meghajtással.  A Hyundai új, saját fejlesztésű 7DCT erőátviteli rendszere csúcstechnikájú sebességváltó. Automata sebességváltóhoz képest csökkenti az üzemanyag fogyasztást és a CO</w:t>
      </w:r>
      <w:r>
        <w:rPr>
          <w:rFonts w:ascii="Arial" w:hAnsi="Arial"/>
          <w:vertAlign w:val="subscript"/>
          <w:lang w:val="hu"/>
        </w:rPr>
        <w:t>2</w:t>
      </w:r>
      <w:r>
        <w:rPr>
          <w:rFonts w:ascii="Arial" w:hAnsi="Arial"/>
          <w:lang w:val="hu"/>
        </w:rPr>
        <w:t xml:space="preserve"> kibocsátást, javítja a teljesítményt, mindezt a magas szintű sebességváltási minőség fenntartása mellett.</w:t>
      </w:r>
    </w:p>
    <w:p w:rsidR="003B2AA6" w:rsidRPr="000B51B3" w:rsidRDefault="003B2AA6" w:rsidP="003B2AA6">
      <w:pPr>
        <w:rPr>
          <w:rFonts w:ascii="Arial" w:hAnsi="Arial"/>
          <w:lang w:val="hu"/>
        </w:rPr>
      </w:pPr>
      <w:r>
        <w:rPr>
          <w:rFonts w:ascii="Arial" w:hAnsi="Arial"/>
          <w:lang w:val="hu"/>
        </w:rPr>
        <w:t xml:space="preserve">A vásárlói szükségletek kielégítése érdekében az új Tucson két benzinmotorral is elérhető. Az 1.6 literes GDI 6-fokozatú kézi sebességváltóval, elsőkerék-meghajtással és 97 kW/132 lóerő teljesítménnyel rendelkezik. Erő és teljesítmény szempontjából az akár 130 kW/177 lóerő leadására képes 1.6 literes T-GDI motor szintén kiváló választás.  6-fokozatú kézi- vagy 7DCT (7-fokozatú duplakuplungos) sebességváltó is párosítható hozzá, </w:t>
      </w:r>
      <w:r>
        <w:rPr>
          <w:rFonts w:ascii="Arial" w:hAnsi="Arial"/>
          <w:szCs w:val="20"/>
          <w:lang w:val="hu"/>
        </w:rPr>
        <w:t>első-</w:t>
      </w:r>
      <w:r>
        <w:rPr>
          <w:rFonts w:ascii="Arial" w:hAnsi="Arial"/>
          <w:lang w:val="hu"/>
        </w:rPr>
        <w:t xml:space="preserve"> vagy négykerék-meghajtással.  Az új Tucson teljes motor palettája teljesíti az új Euro 6c károsanyag kibocsátási előírásokat, melynek eredményeként hatékonyabb az üzemanyag felhasználás, minimalizálva az erőátviteli rendszer súrlódásból adódó veszteségeit. </w:t>
      </w:r>
    </w:p>
    <w:p w:rsidR="003B2AA6" w:rsidRPr="000B51B3" w:rsidRDefault="003B2AA6" w:rsidP="003B2AA6">
      <w:pPr>
        <w:spacing w:after="0"/>
        <w:rPr>
          <w:rFonts w:ascii="Arial" w:eastAsia="현대산스 Text" w:hAnsi="Arial" w:cs="Arial"/>
          <w:b/>
          <w:szCs w:val="20"/>
          <w:lang w:val="hu"/>
        </w:rPr>
      </w:pPr>
      <w:r>
        <w:rPr>
          <w:rFonts w:ascii="Arial" w:eastAsia="현대산스 Text" w:hAnsi="Arial" w:cs="Arial"/>
          <w:b/>
          <w:bCs/>
          <w:szCs w:val="20"/>
          <w:lang w:val="hu"/>
        </w:rPr>
        <w:t>Kényelmes vezetés mindenkinek</w:t>
      </w:r>
    </w:p>
    <w:p w:rsidR="003B2AA6" w:rsidRPr="000B51B3" w:rsidRDefault="003B2AA6" w:rsidP="003B2AA6">
      <w:pPr>
        <w:spacing w:after="0"/>
        <w:rPr>
          <w:rFonts w:ascii="Arial" w:eastAsia="현대산스 Text" w:hAnsi="Arial" w:cs="Arial"/>
          <w:szCs w:val="20"/>
          <w:lang w:val="hu"/>
        </w:rPr>
      </w:pPr>
      <w:r>
        <w:rPr>
          <w:rFonts w:ascii="Arial" w:eastAsia="현대산스 Text" w:hAnsi="Arial" w:cs="Arial"/>
          <w:szCs w:val="20"/>
          <w:lang w:val="hu"/>
        </w:rPr>
        <w:t>Legújabb infotainment funkciói révén az új Hyundai Tucson megfelel a modern vásárlók kapcsolódással szemben támasztott igényeinek. Választhatnak a kategóriájában vezető, komfortot és kényelmet szolgáló opciókból, amelyek magukban foglalják a prémium Krell hangrendszert, a vezeték nélküli telefontöltést (QI szabvány) és egy 7”-os információs képernyőt, amely támogatja az Apple CarPlay, Android Auto és Bluetooth kapcsolódást. Az A-ból B-be történő hatékony és kényelmes eljutáshoz a gépkocsi felszerelhető 8”-os navigációs rendszerrel is, amely 3D-s térképeket és hét éves ingyenes előfizetést nyújt a Live Services alkalmazásra, frissített, valós idejű információkkal. Az alapfelszereltség részét képező USB aljzat további lehetőség kínál a vásárló mobil eszközeinek az új Tucson-nal történő összekapcsolására. Egy másik, az alapfelszereltség részét képező tartozék a hátsó USB aljzat, amely további lehetőséget nyújt a különböző készülékek utazás közbeni újratöltésére.</w:t>
      </w:r>
    </w:p>
    <w:p w:rsidR="003B2AA6" w:rsidRPr="000B51B3" w:rsidRDefault="003B2AA6" w:rsidP="003B2AA6">
      <w:pPr>
        <w:spacing w:after="0"/>
        <w:rPr>
          <w:rFonts w:ascii="Arial" w:eastAsia="현대산스 Text" w:hAnsi="Arial" w:cs="Arial"/>
          <w:szCs w:val="20"/>
          <w:lang w:val="hu"/>
        </w:rPr>
      </w:pPr>
    </w:p>
    <w:p w:rsidR="003B2AA6" w:rsidRPr="000B51B3" w:rsidRDefault="003B2AA6" w:rsidP="003B2AA6">
      <w:pPr>
        <w:spacing w:after="0"/>
        <w:rPr>
          <w:rFonts w:ascii="Arial" w:eastAsia="현대산스 Text" w:hAnsi="Arial" w:cs="Arial"/>
          <w:b/>
          <w:szCs w:val="20"/>
          <w:lang w:val="hu"/>
        </w:rPr>
      </w:pPr>
      <w:r>
        <w:rPr>
          <w:rFonts w:ascii="Arial" w:eastAsia="현대산스 Text" w:hAnsi="Arial" w:cs="Arial"/>
          <w:b/>
          <w:bCs/>
          <w:szCs w:val="20"/>
          <w:lang w:val="hu"/>
        </w:rPr>
        <w:t>A legújabb, aktív biztonsági technológiák</w:t>
      </w:r>
    </w:p>
    <w:p w:rsidR="003B2AA6" w:rsidRPr="000B51B3" w:rsidRDefault="003B2AA6" w:rsidP="003B2AA6">
      <w:pPr>
        <w:spacing w:after="0"/>
        <w:rPr>
          <w:rFonts w:ascii="Arial" w:eastAsia="현대산스 Text" w:hAnsi="Arial" w:cs="Arial"/>
          <w:szCs w:val="20"/>
          <w:lang w:val="hu"/>
        </w:rPr>
      </w:pPr>
      <w:r>
        <w:rPr>
          <w:rFonts w:ascii="Arial" w:hAnsi="Arial" w:cs="Arial"/>
          <w:szCs w:val="20"/>
          <w:lang w:val="hu"/>
        </w:rPr>
        <w:t xml:space="preserve">A legújabb, az új Tucson-ban elérhető Hyundai SmartSense aktív biztonsági- és vezetéstámogató funkciók megfelelnek a legmagasabb szintű európai biztonsági előírásoknak:  Elülső ütközésre figyelmeztető rendszer, gyalogosfelismerő móddal (FCA), Aktív sávtartó rendszer (LKA), Vezető éberségének csökkenésére figyelmeztető rendszer, Intelligens sebességkorlátozásra figyelmeztető rendszer (ISLW). A biztonsági csomag továbbá magában foglalja még a Hyundai Surround View Monitor (SVM) rendszert is, amely kamerák segítségével 360°-os látóteret biztosít hátramenetben.  Ezen kívül a bi-LED fényszórók, a Távolsági fényszóró asszisztens (HBA) és az esőérzékelős ablaktörlők mindenkor kiemelt láthatóságról gondoskodnak. Az első radarérzékelők használatával a Tucson </w:t>
      </w:r>
      <w:r w:rsidR="00F35382">
        <w:rPr>
          <w:rFonts w:ascii="Arial" w:hAnsi="Arial" w:cs="Arial"/>
          <w:szCs w:val="20"/>
          <w:lang w:val="hu"/>
        </w:rPr>
        <w:t>a</w:t>
      </w:r>
      <w:bookmarkStart w:id="0" w:name="_GoBack"/>
      <w:bookmarkEnd w:id="0"/>
      <w:r>
        <w:rPr>
          <w:rFonts w:ascii="Arial" w:hAnsi="Arial" w:cs="Arial"/>
          <w:szCs w:val="20"/>
          <w:lang w:val="hu"/>
        </w:rPr>
        <w:t>daptív sebességtartó automatikája (ASCC) automatikus gyorsítással és fékezéssel állandó sebességet és távolságot tart az előtte haladó gépjárműhöz képest, a hatékony és biztonságos utazás érdekében.</w:t>
      </w:r>
    </w:p>
    <w:p w:rsidR="0030143B" w:rsidRDefault="0030143B">
      <w:pPr>
        <w:spacing w:after="0" w:line="312" w:lineRule="auto"/>
      </w:pPr>
    </w:p>
    <w:p w:rsidR="0030143B" w:rsidRDefault="00534ABA">
      <w:pPr>
        <w:jc w:val="center"/>
      </w:pPr>
      <w:r>
        <w:rPr>
          <w:rFonts w:ascii="Arial" w:hAnsi="Arial" w:cs="Arial"/>
          <w:lang w:val="hu-HU"/>
        </w:rPr>
        <w:t>-Vége-</w:t>
      </w:r>
    </w:p>
    <w:p w:rsidR="0030143B" w:rsidRDefault="0030143B">
      <w:pPr>
        <w:spacing w:after="0"/>
        <w:rPr>
          <w:rFonts w:ascii="Arial" w:eastAsia="현대산스 Text" w:hAnsi="Arial" w:cs="Arial"/>
          <w:szCs w:val="20"/>
        </w:rPr>
      </w:pPr>
    </w:p>
    <w:p w:rsidR="0030143B" w:rsidRDefault="0030143B">
      <w:pPr>
        <w:outlineLvl w:val="0"/>
        <w:rPr>
          <w:rFonts w:ascii="Arial" w:eastAsia="Modern H Bold" w:hAnsi="Arial" w:cs="Arial"/>
          <w:b/>
          <w:szCs w:val="20"/>
          <w:lang w:eastAsia="en-GB"/>
        </w:rPr>
      </w:pPr>
    </w:p>
    <w:p w:rsidR="0030143B" w:rsidRDefault="00534ABA">
      <w:pPr>
        <w:outlineLvl w:val="0"/>
        <w:rPr>
          <w:rFonts w:ascii="Arial" w:eastAsia="현대산스 Head Medium" w:hAnsi="Arial" w:cs="Arial"/>
          <w:b/>
          <w:bCs/>
          <w:iCs/>
          <w:sz w:val="28"/>
          <w:szCs w:val="28"/>
        </w:rPr>
      </w:pPr>
      <w:r>
        <w:rPr>
          <w:rFonts w:ascii="Arial" w:eastAsia="Modern H Bold" w:hAnsi="Arial" w:cs="Arial"/>
          <w:b/>
          <w:szCs w:val="20"/>
          <w:lang w:eastAsia="en-GB"/>
        </w:rPr>
        <w:t>Hyundai Motor Europe</w:t>
      </w:r>
      <w:r>
        <w:rPr>
          <w:rFonts w:ascii="Arial" w:eastAsia="Modern H Bold" w:hAnsi="Arial" w:cs="Arial"/>
          <w:szCs w:val="20"/>
          <w:lang w:eastAsia="en-GB"/>
        </w:rPr>
        <w:br/>
      </w:r>
      <w:r>
        <w:rPr>
          <w:rFonts w:ascii="Arial" w:eastAsia="Modern H Light" w:hAnsi="Arial" w:cs="Arial"/>
          <w:szCs w:val="20"/>
        </w:rPr>
        <w:lastRenderedPageBreak/>
        <w:t xml:space="preserve">A 2016. évben a Hyundai Motor 505 396 gépjárművet regisztráltatott Európában </w:t>
      </w:r>
      <w:r>
        <w:rPr>
          <w:rFonts w:ascii="Arial" w:eastAsia="Gulim" w:hAnsi="Arial" w:cs="Arial"/>
          <w:szCs w:val="20"/>
        </w:rPr>
        <w:t>–</w:t>
      </w:r>
      <w:r>
        <w:rPr>
          <w:rFonts w:ascii="Arial" w:eastAsia="Modern H Light" w:hAnsi="Arial" w:cs="Arial"/>
          <w:szCs w:val="20"/>
        </w:rPr>
        <w:t xml:space="preserve"> ez 7,5%-al több, mint 2015-ben </w:t>
      </w:r>
      <w:r>
        <w:rPr>
          <w:rFonts w:ascii="Arial" w:eastAsia="Gulim" w:hAnsi="Arial" w:cs="Arial"/>
          <w:szCs w:val="20"/>
        </w:rPr>
        <w:t>–</w:t>
      </w:r>
      <w:r>
        <w:rPr>
          <w:rFonts w:ascii="Arial" w:eastAsia="Modern H Light" w:hAnsi="Arial" w:cs="Arial"/>
          <w:szCs w:val="20"/>
        </w:rPr>
        <w:t xml:space="preserve"> és modellpalettájának 90%-át lecserélte, hogy létrehozza Európa legfiatalabb autó kínálatát. A Hyundai által a régióban értékesített modellek 90%-át Európában tervezték, építették, próbálták ki és gyártották le, hogy az európai vásárlók minden igényét kielégítsék és kiszolgálják a cég kiterjedt európai infrastruktúrájának a segítségével. Ezek közé többek között két gyár is tartozik Cseh Köztársaságban és Törökországban, amelyek együttesen évente 600 000 autó előállítására képesek. A Hyundai Motor 2 500 szalonjában Európa 31 országában értékesíti a modelljeit. </w:t>
      </w:r>
      <w:r>
        <w:rPr>
          <w:rFonts w:ascii="Arial" w:eastAsia="Modern H Bold" w:hAnsi="Arial" w:cs="Arial"/>
          <w:szCs w:val="20"/>
          <w:lang w:eastAsia="en-GB"/>
        </w:rPr>
        <w:br/>
      </w:r>
      <w:r>
        <w:rPr>
          <w:rFonts w:ascii="Arial" w:eastAsia="Modern H Light" w:hAnsi="Arial" w:cs="Arial"/>
          <w:szCs w:val="20"/>
        </w:rPr>
        <w:t>A Hyundai Motor a régióban értékesített összes új gépkocsihoz kínálja egyedülálló ötéves, korlátlan futásteljesítményű garanciális csomagját, amelynek révén a vásárlók a futott kilométerektől függetlenül öt évig tartó garanciát kapnak, öt éven át országúti segítségnyújtást igényelhetnek és öt évig ingyenesen ellenőrzik autóik műszaki állapotát.</w:t>
      </w:r>
    </w:p>
    <w:p w:rsidR="0030143B" w:rsidRDefault="00534ABA">
      <w:r>
        <w:rPr>
          <w:rFonts w:ascii="Arial" w:eastAsia="Modern H Light" w:hAnsi="Arial" w:cs="Arial"/>
          <w:szCs w:val="20"/>
          <w:lang w:eastAsia="en-GB"/>
        </w:rPr>
        <w:t xml:space="preserve">Bővebb tájékoztatást is kaphat a Hyundai Motor Europe vállalatról és annak termékeiről a következő címen: </w:t>
      </w:r>
      <w:r>
        <w:rPr>
          <w:rFonts w:ascii="Arial" w:eastAsia="Modern H Light" w:hAnsi="Arial" w:cs="Arial"/>
          <w:color w:val="0000FF"/>
          <w:szCs w:val="20"/>
          <w:u w:val="single"/>
        </w:rPr>
        <w:t>www.</w:t>
      </w:r>
      <w:hyperlink r:id="rId8">
        <w:r>
          <w:rPr>
            <w:rStyle w:val="Internet-hivatkozs"/>
            <w:rFonts w:ascii="Arial" w:eastAsia="Modern H Light" w:hAnsi="Arial" w:cs="Arial"/>
            <w:szCs w:val="20"/>
          </w:rPr>
          <w:t>hyundai</w:t>
        </w:r>
      </w:hyperlink>
      <w:r>
        <w:rPr>
          <w:rFonts w:ascii="Arial" w:eastAsia="Modern H Light" w:hAnsi="Arial" w:cs="Arial"/>
          <w:color w:val="0000FF"/>
          <w:szCs w:val="20"/>
          <w:u w:val="single"/>
        </w:rPr>
        <w:t>.news</w:t>
      </w:r>
      <w:r>
        <w:rPr>
          <w:rFonts w:ascii="Arial" w:eastAsia="Modern H Light" w:hAnsi="Arial" w:cs="Arial"/>
          <w:szCs w:val="20"/>
          <w:lang w:eastAsia="en-GB"/>
        </w:rPr>
        <w:t>.</w:t>
      </w:r>
    </w:p>
    <w:p w:rsidR="0030143B" w:rsidRDefault="00534ABA">
      <w:pPr>
        <w:spacing w:after="0"/>
      </w:pPr>
      <w:r>
        <w:rPr>
          <w:rFonts w:ascii="Arial" w:eastAsia="Modern H Light" w:hAnsi="Arial" w:cs="Arial"/>
          <w:szCs w:val="20"/>
          <w:lang w:eastAsia="en-GB"/>
        </w:rPr>
        <w:t xml:space="preserve">Kövesse a Hyundai Motor Europe céget a Twitteren </w:t>
      </w:r>
      <w:hyperlink r:id="rId9">
        <w:r>
          <w:rPr>
            <w:rStyle w:val="Internet-hivatkozs"/>
            <w:rFonts w:ascii="Arial" w:eastAsia="Modern H Light" w:hAnsi="Arial" w:cs="Arial"/>
            <w:szCs w:val="20"/>
            <w:lang w:eastAsia="en-GB"/>
          </w:rPr>
          <w:t>@HyundaiEurope</w:t>
        </w:r>
      </w:hyperlink>
      <w:r>
        <w:rPr>
          <w:rFonts w:ascii="Arial" w:eastAsia="Modern H Light" w:hAnsi="Arial" w:cs="Arial"/>
          <w:szCs w:val="20"/>
          <w:lang w:eastAsia="en-GB"/>
        </w:rPr>
        <w:t xml:space="preserve"> és az Instagramon </w:t>
      </w:r>
      <w:hyperlink r:id="rId10">
        <w:r>
          <w:rPr>
            <w:rStyle w:val="Internet-hivatkozs"/>
            <w:rFonts w:ascii="Arial" w:eastAsia="Modern H Light" w:hAnsi="Arial" w:cs="Arial"/>
            <w:szCs w:val="20"/>
            <w:lang w:eastAsia="en-GB"/>
          </w:rPr>
          <w:t>@hyundainews</w:t>
        </w:r>
      </w:hyperlink>
    </w:p>
    <w:p w:rsidR="0030143B" w:rsidRDefault="0030143B">
      <w:pPr>
        <w:spacing w:after="0"/>
        <w:rPr>
          <w:rFonts w:ascii="Arial" w:eastAsia="현대산스 Text" w:hAnsi="Arial" w:cs="Arial"/>
          <w:color w:val="000000"/>
          <w:szCs w:val="20"/>
        </w:rPr>
      </w:pPr>
    </w:p>
    <w:p w:rsidR="0030143B" w:rsidRDefault="00534ABA">
      <w:pPr>
        <w:spacing w:after="0"/>
        <w:rPr>
          <w:rFonts w:ascii="Arial" w:eastAsia="현대산스 Text" w:hAnsi="Arial" w:cs="Arial"/>
          <w:color w:val="000000"/>
          <w:szCs w:val="20"/>
        </w:rPr>
      </w:pPr>
      <w:r>
        <w:rPr>
          <w:rFonts w:ascii="Arial" w:eastAsia="현대산스 Text" w:hAnsi="Arial" w:cs="Arial"/>
          <w:color w:val="000000"/>
          <w:szCs w:val="20"/>
        </w:rPr>
        <w:t>Központi kapcsolat:</w:t>
      </w:r>
    </w:p>
    <w:p w:rsidR="0030143B" w:rsidRDefault="00534ABA">
      <w:pPr>
        <w:spacing w:line="20" w:lineRule="atLeast"/>
      </w:pPr>
      <w:r>
        <w:rPr>
          <w:rFonts w:ascii="Arial" w:eastAsia="Modern H Light" w:hAnsi="Arial" w:cs="Arial"/>
          <w:szCs w:val="20"/>
          <w:lang w:eastAsia="en-GB"/>
        </w:rPr>
        <w:t xml:space="preserve">Florian Büngener 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Jana Uppendahl</w:t>
      </w:r>
      <w:r>
        <w:rPr>
          <w:rFonts w:ascii="Arial" w:eastAsia="Modern H Light" w:hAnsi="Arial" w:cs="Arial"/>
          <w:szCs w:val="20"/>
          <w:lang w:eastAsia="en-GB"/>
        </w:rPr>
        <w:br/>
        <w:t>Corporate &amp; Brand PR Manager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PR Associate</w:t>
      </w:r>
      <w:r>
        <w:rPr>
          <w:rFonts w:ascii="Arial" w:eastAsia="Modern H Light" w:hAnsi="Arial" w:cs="Arial"/>
          <w:szCs w:val="20"/>
          <w:lang w:eastAsia="en-GB"/>
        </w:rPr>
        <w:br/>
        <w:t>Phone: +49-69-271472-465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Phone: +49-69-271472-462</w:t>
      </w:r>
      <w:r>
        <w:rPr>
          <w:rFonts w:ascii="Arial" w:eastAsia="Modern H Light" w:hAnsi="Arial" w:cs="Arial"/>
          <w:szCs w:val="20"/>
          <w:lang w:eastAsia="en-GB"/>
        </w:rPr>
        <w:br/>
      </w:r>
      <w:hyperlink r:id="rId11">
        <w:r>
          <w:rPr>
            <w:rStyle w:val="Internet-hivatkozs"/>
            <w:rFonts w:ascii="Arial" w:eastAsia="Modern H Light" w:hAnsi="Arial" w:cs="Arial"/>
            <w:lang w:eastAsia="en-GB"/>
          </w:rPr>
          <w:t>fbuengerer@hyundai-europe.com</w:t>
        </w:r>
      </w:hyperlink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</w:r>
      <w:hyperlink r:id="rId12">
        <w:r>
          <w:rPr>
            <w:rStyle w:val="Internet-hivatkozs"/>
            <w:rFonts w:ascii="Arial" w:eastAsia="Modern H EcoLight" w:hAnsi="Arial" w:cs="Arial"/>
            <w:lang w:eastAsia="en-GB"/>
          </w:rPr>
          <w:t>juppendahl@hyundai-europe.com</w:t>
        </w:r>
      </w:hyperlink>
    </w:p>
    <w:p w:rsidR="0030143B" w:rsidRDefault="0030143B">
      <w:pPr>
        <w:spacing w:after="0"/>
        <w:rPr>
          <w:rFonts w:ascii="Arial" w:eastAsia="현대산스 Text" w:hAnsi="Arial" w:cs="Arial"/>
          <w:color w:val="000000"/>
          <w:szCs w:val="20"/>
        </w:rPr>
      </w:pPr>
    </w:p>
    <w:p w:rsidR="0030143B" w:rsidRDefault="0030143B">
      <w:pPr>
        <w:spacing w:after="0"/>
        <w:rPr>
          <w:rFonts w:ascii="Arial" w:eastAsia="현대산스 Text" w:hAnsi="Arial" w:cs="Arial"/>
          <w:color w:val="000000"/>
          <w:szCs w:val="20"/>
        </w:rPr>
      </w:pPr>
    </w:p>
    <w:p w:rsidR="0030143B" w:rsidRDefault="00534ABA">
      <w:pPr>
        <w:spacing w:after="0"/>
        <w:ind w:right="-164"/>
        <w:rPr>
          <w:rFonts w:ascii="Arial" w:eastAsia="현대산스 Text" w:hAnsi="Arial" w:cs="Arial"/>
          <w:b/>
          <w:bCs/>
          <w:color w:val="000000"/>
          <w:szCs w:val="20"/>
        </w:rPr>
      </w:pPr>
      <w:r>
        <w:rPr>
          <w:rFonts w:ascii="Arial" w:eastAsia="현대산스 Text" w:hAnsi="Arial" w:cs="Arial"/>
          <w:b/>
          <w:bCs/>
          <w:color w:val="000000"/>
          <w:szCs w:val="20"/>
        </w:rPr>
        <w:t>A Hyundai Motor Company</w:t>
      </w:r>
    </w:p>
    <w:p w:rsidR="0030143B" w:rsidRDefault="00534ABA">
      <w:pPr>
        <w:spacing w:after="0"/>
        <w:rPr>
          <w:rFonts w:ascii="Arial" w:eastAsia="현대산스 Text" w:hAnsi="Arial" w:cs="Arial"/>
          <w:szCs w:val="20"/>
        </w:rPr>
      </w:pPr>
      <w:r>
        <w:rPr>
          <w:rFonts w:ascii="Arial" w:eastAsia="현대산스 Text" w:hAnsi="Arial" w:cs="Arial"/>
          <w:szCs w:val="20"/>
        </w:rPr>
        <w:t>Az 1967-ben alapított Hyundai Motor Company eltökélt szándéka, hogy életre szóló partneri kapcsolatokat alakítson ki a gépkocsi tulajdonosokkal. A cég az olvasztott acéltól a kész gépjárművekig terjedő ipari kompetenciával rendelkező, innovatív üzleti csoportosulásként működő Hyundai Motor Group első számú vállalata. A Hyundai Motor világszerte nyolc gyártó bázissal, hét tervező és műszaki központtal rendelkezik és a 2016-os év során összesen 4,86 millió gépkocsit értékesített. Az összesen több mint 110 000 alkalmazott segítségével a Hyundai Motor a helyi viszonyokhoz alkalmazott modellek révén továbbra is folyamatosan fejleszti termék kínálatát és igyekszik megerősíteni vezető pozícióját a tiszta technológia területén. Ennek úttörője a világ legelső, tömeggyártásban is megjelenő hidrogén meghajtású gépjárműje, az ix35 Fuel Cell valamint az IONIQ, a világon az első olyan autó típus, amely egyetlen karosszériában egyesít három különféle hajtásmódot.</w:t>
      </w:r>
    </w:p>
    <w:p w:rsidR="0030143B" w:rsidRDefault="0030143B">
      <w:pPr>
        <w:rPr>
          <w:rFonts w:ascii="Arial" w:eastAsia="현대산스 Head Medium" w:hAnsi="Arial" w:cs="Arial"/>
          <w:b/>
          <w:bCs/>
          <w:iCs/>
          <w:sz w:val="22"/>
          <w:szCs w:val="28"/>
        </w:rPr>
      </w:pPr>
    </w:p>
    <w:p w:rsidR="0030143B" w:rsidRDefault="0030143B">
      <w:pPr>
        <w:spacing w:after="0"/>
        <w:rPr>
          <w:rFonts w:ascii="Arial" w:eastAsia="현대산스 Text" w:hAnsi="Arial" w:cs="Arial"/>
          <w:color w:val="0000FF"/>
          <w:szCs w:val="20"/>
          <w:u w:val="single"/>
        </w:rPr>
      </w:pPr>
    </w:p>
    <w:p w:rsidR="0030143B" w:rsidRDefault="0030143B"/>
    <w:sectPr w:rsidR="0030143B">
      <w:headerReference w:type="default" r:id="rId13"/>
      <w:footerReference w:type="default" r:id="rId14"/>
      <w:pgSz w:w="11906" w:h="16838"/>
      <w:pgMar w:top="1418" w:right="1416" w:bottom="2410" w:left="1276" w:header="851" w:footer="79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062" w:rsidRDefault="00534ABA">
      <w:pPr>
        <w:spacing w:after="0" w:line="240" w:lineRule="auto"/>
      </w:pPr>
      <w:r>
        <w:separator/>
      </w:r>
    </w:p>
  </w:endnote>
  <w:endnote w:type="continuationSeparator" w:id="0">
    <w:p w:rsidR="00606062" w:rsidRDefault="005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Neue">
    <w:charset w:val="EE"/>
    <w:family w:val="roman"/>
    <w:pitch w:val="variable"/>
  </w:font>
  <w:font w:name="현대산스 Head Medium">
    <w:altName w:val="Malgun Gothic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현대산스 Text">
    <w:altName w:val="Malgun Gothic"/>
    <w:panose1 w:val="00000000000000000000"/>
    <w:charset w:val="80"/>
    <w:family w:val="roman"/>
    <w:notTrueType/>
    <w:pitch w:val="default"/>
  </w:font>
  <w:font w:name="Hyundai Sans Text Office">
    <w:altName w:val="Tahoma"/>
    <w:charset w:val="00"/>
    <w:family w:val="swiss"/>
    <w:pitch w:val="variable"/>
    <w:sig w:usb0="A00002EF" w:usb1="4000203A" w:usb2="00000020" w:usb3="00000000" w:csb0="0000009F" w:csb1="00000000"/>
  </w:font>
  <w:font w:name="Modern H Bold">
    <w:altName w:val="Malgun Gothic Semilight"/>
    <w:panose1 w:val="00000000000000000000"/>
    <w:charset w:val="00"/>
    <w:family w:val="roman"/>
    <w:notTrueType/>
    <w:pitch w:val="default"/>
  </w:font>
  <w:font w:name="Modern H Light">
    <w:altName w:val="Malgun Gothic Semilight"/>
    <w:panose1 w:val="00000000000000000000"/>
    <w:charset w:val="00"/>
    <w:family w:val="roman"/>
    <w:notTrueType/>
    <w:pitch w:val="default"/>
  </w:font>
  <w:font w:name="Modern H EcoLight">
    <w:altName w:val="Malgun Gothic Semilight"/>
    <w:panose1 w:val="00000000000000000000"/>
    <w:charset w:val="00"/>
    <w:family w:val="roman"/>
    <w:notTrueType/>
    <w:pitch w:val="default"/>
  </w:font>
  <w:font w:name="Hyundai Sans Head Office Medium">
    <w:altName w:val="Tahom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3B" w:rsidRDefault="0030143B">
    <w:pPr>
      <w:pStyle w:val="Footer"/>
      <w:spacing w:after="0"/>
      <w:rPr>
        <w:rFonts w:ascii="Hyundai Sans Head Office Medium" w:hAnsi="Hyundai Sans Head Office Medium" w:hint="eastAsia"/>
        <w:sz w:val="16"/>
        <w:szCs w:val="16"/>
      </w:rPr>
    </w:pPr>
  </w:p>
  <w:tbl>
    <w:tblPr>
      <w:tblStyle w:val="TableGrid"/>
      <w:tblW w:w="9072" w:type="dxa"/>
      <w:tblLook w:val="04A0" w:firstRow="1" w:lastRow="0" w:firstColumn="1" w:lastColumn="0" w:noHBand="0" w:noVBand="1"/>
    </w:tblPr>
    <w:tblGrid>
      <w:gridCol w:w="3061"/>
      <w:gridCol w:w="2283"/>
      <w:gridCol w:w="1686"/>
      <w:gridCol w:w="2042"/>
    </w:tblGrid>
    <w:tr w:rsidR="0030143B">
      <w:tc>
        <w:tcPr>
          <w:tcW w:w="30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Footer"/>
            <w:spacing w:after="0" w:line="240" w:lineRule="auto"/>
            <w:ind w:firstLine="34"/>
            <w:rPr>
              <w:rFonts w:ascii="Arial" w:eastAsia="현대산스 Head Medium" w:hAnsi="Arial" w:cs="Arial"/>
              <w:sz w:val="16"/>
              <w:szCs w:val="16"/>
            </w:rPr>
          </w:pPr>
          <w:r>
            <w:rPr>
              <w:rFonts w:ascii="Arial" w:eastAsia="현대산스 Head Medium" w:hAnsi="Arial" w:cs="Arial"/>
              <w:sz w:val="16"/>
              <w:szCs w:val="16"/>
            </w:rPr>
            <w:t>Hyundai Holding Hungary Kft.</w:t>
          </w:r>
        </w:p>
        <w:p w:rsidR="0030143B" w:rsidRDefault="00534ABA">
          <w:pPr>
            <w:pStyle w:val="Footer"/>
            <w:spacing w:after="0" w:line="240" w:lineRule="auto"/>
            <w:ind w:firstLine="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현대산스 Head Medium" w:hAnsi="Arial" w:cs="Arial"/>
              <w:sz w:val="16"/>
              <w:szCs w:val="16"/>
            </w:rPr>
            <w:t xml:space="preserve">Fonay Gergely </w:t>
          </w:r>
          <w:r>
            <w:rPr>
              <w:rFonts w:ascii="Arial" w:hAnsi="Arial" w:cs="Arial"/>
              <w:sz w:val="16"/>
              <w:szCs w:val="16"/>
            </w:rPr>
            <w:t>kommunikációs vezető</w:t>
          </w:r>
          <w:r>
            <w:rPr>
              <w:rFonts w:ascii="Arial" w:eastAsia="현대산스 Head Medium" w:hAnsi="Arial" w:cs="Arial"/>
              <w:sz w:val="16"/>
              <w:szCs w:val="16"/>
            </w:rPr>
            <w:t xml:space="preserve"> </w:t>
          </w:r>
        </w:p>
      </w:tc>
      <w:tc>
        <w:tcPr>
          <w:tcW w:w="22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Footer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Budapest 1186</w:t>
          </w:r>
        </w:p>
        <w:p w:rsidR="0030143B" w:rsidRDefault="00534ABA">
          <w:pPr>
            <w:pStyle w:val="Footer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Cziffra György utca 15.</w:t>
          </w:r>
        </w:p>
      </w:tc>
      <w:tc>
        <w:tcPr>
          <w:tcW w:w="16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Footer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T +36 1 887 5701</w:t>
          </w:r>
        </w:p>
        <w:p w:rsidR="0030143B" w:rsidRDefault="00534ABA">
          <w:pPr>
            <w:pStyle w:val="Footer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 xml:space="preserve">  +36 1 887 5722</w:t>
          </w:r>
        </w:p>
      </w:tc>
      <w:tc>
        <w:tcPr>
          <w:tcW w:w="20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F35382">
          <w:pPr>
            <w:pStyle w:val="Footer"/>
            <w:spacing w:after="0" w:line="240" w:lineRule="auto"/>
            <w:ind w:left="-114" w:firstLine="34"/>
            <w:jc w:val="right"/>
          </w:pPr>
          <w:hyperlink r:id="rId1">
            <w:r w:rsidR="00534ABA">
              <w:rPr>
                <w:rStyle w:val="Internet-hivatkozs"/>
                <w:rFonts w:ascii="Arial" w:eastAsia="현대산스 Text" w:hAnsi="Arial" w:cs="Arial"/>
                <w:sz w:val="16"/>
                <w:szCs w:val="16"/>
              </w:rPr>
              <w:t>www.hyundai.hu</w:t>
            </w:r>
          </w:hyperlink>
        </w:p>
        <w:p w:rsidR="0030143B" w:rsidRDefault="00F35382">
          <w:pPr>
            <w:pStyle w:val="Footer"/>
            <w:spacing w:after="0" w:line="240" w:lineRule="auto"/>
            <w:ind w:left="-114" w:firstLine="34"/>
            <w:jc w:val="right"/>
          </w:pPr>
          <w:hyperlink r:id="rId2">
            <w:r w:rsidR="00534ABA">
              <w:rPr>
                <w:rStyle w:val="Internet-hivatkozs"/>
                <w:rFonts w:ascii="Arial" w:eastAsia="현대산스 Text" w:hAnsi="Arial" w:cs="Arial"/>
                <w:sz w:val="16"/>
                <w:szCs w:val="16"/>
              </w:rPr>
              <w:t>fonay.gergely@hyundai.hu</w:t>
            </w:r>
          </w:hyperlink>
          <w:r w:rsidR="00534ABA"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</w:p>
      </w:tc>
    </w:tr>
  </w:tbl>
  <w:p w:rsidR="0030143B" w:rsidRDefault="0030143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062" w:rsidRDefault="00534ABA">
      <w:pPr>
        <w:spacing w:after="0" w:line="240" w:lineRule="auto"/>
      </w:pPr>
      <w:r>
        <w:separator/>
      </w:r>
    </w:p>
  </w:footnote>
  <w:footnote w:type="continuationSeparator" w:id="0">
    <w:p w:rsidR="00606062" w:rsidRDefault="0053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3B" w:rsidRDefault="00534ABA">
    <w:pPr>
      <w:pStyle w:val="Header"/>
      <w:rPr>
        <w:rFonts w:ascii="Hyundai Sans Head Office Medium" w:hAnsi="Hyundai Sans Head Office Medium" w:hint="eastAsia"/>
        <w:sz w:val="60"/>
        <w:szCs w:val="60"/>
      </w:rPr>
    </w:pPr>
    <w:r>
      <w:rPr>
        <w:rFonts w:ascii="Hyundai Sans Head Office Medium" w:hAnsi="Hyundai Sans Head Office Medium"/>
        <w:noProof/>
        <w:sz w:val="60"/>
        <w:szCs w:val="60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560310" cy="10692130"/>
          <wp:effectExtent l="0" t="0" r="0" b="0"/>
          <wp:wrapNone/>
          <wp:docPr id="2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yundai Sans Head Office Medium" w:hAnsi="Hyundai Sans Head Office Medium"/>
        <w:noProof/>
        <w:sz w:val="60"/>
        <w:szCs w:val="60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4398010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54F"/>
    <w:multiLevelType w:val="multilevel"/>
    <w:tmpl w:val="334AF7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7361A2"/>
    <w:multiLevelType w:val="hybridMultilevel"/>
    <w:tmpl w:val="AAAC1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0876"/>
    <w:multiLevelType w:val="multilevel"/>
    <w:tmpl w:val="AC7C8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3B"/>
    <w:rsid w:val="0030143B"/>
    <w:rsid w:val="003B2AA6"/>
    <w:rsid w:val="00534ABA"/>
    <w:rsid w:val="00606062"/>
    <w:rsid w:val="00927782"/>
    <w:rsid w:val="00F3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785F"/>
  <w15:docId w15:val="{0BEC6133-DF51-469D-BA9B-90237F2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A1CC5"/>
  </w:style>
  <w:style w:type="character" w:customStyle="1" w:styleId="FooterChar">
    <w:name w:val="Footer Char"/>
    <w:basedOn w:val="DefaultParagraphFont"/>
    <w:link w:val="Footer"/>
    <w:uiPriority w:val="99"/>
    <w:qFormat/>
    <w:rsid w:val="005A1CC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ternet-hivatkozs">
    <w:name w:val="Internet-hivatkozás"/>
    <w:uiPriority w:val="99"/>
    <w:rsid w:val="00066753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66753"/>
    <w:rPr>
      <w:rFonts w:ascii="Malgun Gothic" w:eastAsia="Malgun Gothic" w:hAnsi="Malgun Gothic" w:cs="Gulim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1479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1479A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1479A"/>
    <w:rPr>
      <w:b/>
      <w:bCs/>
      <w:szCs w:val="20"/>
    </w:rPr>
  </w:style>
  <w:style w:type="character" w:styleId="Mention">
    <w:name w:val="Mention"/>
    <w:basedOn w:val="DefaultParagraphFont"/>
    <w:uiPriority w:val="99"/>
    <w:semiHidden/>
    <w:unhideWhenUsed/>
    <w:qFormat/>
    <w:rsid w:val="00EB57D3"/>
    <w:rPr>
      <w:color w:val="2B579A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9320FC"/>
    <w:rPr>
      <w:rFonts w:ascii="HelveticaNeue" w:eastAsia="Times New Roman" w:hAnsi="HelveticaNeue" w:cs="Times New Roman"/>
      <w:sz w:val="22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9320FC"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AC196D"/>
    <w:rPr>
      <w:rFonts w:ascii="Courier New" w:eastAsia="Times New Roman" w:hAnsi="Courier New" w:cs="Courier New"/>
      <w:szCs w:val="20"/>
      <w:lang w:val="hu-HU" w:eastAsia="ja-JP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A7612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현대산스 Head Medium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현대산스 Head Medium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0FC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66753"/>
    <w:pPr>
      <w:widowControl/>
      <w:spacing w:after="0" w:line="240" w:lineRule="auto"/>
      <w:ind w:left="800"/>
    </w:pPr>
    <w:rPr>
      <w:rFonts w:ascii="Malgun Gothic" w:eastAsia="Malgun Gothic" w:hAnsi="Malgun Gothic" w:cs="Gulim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1479A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1479A"/>
    <w:rPr>
      <w:b/>
      <w:bCs/>
    </w:rPr>
  </w:style>
  <w:style w:type="paragraph" w:styleId="Revision">
    <w:name w:val="Revision"/>
    <w:uiPriority w:val="99"/>
    <w:semiHidden/>
    <w:qFormat/>
    <w:rsid w:val="00141255"/>
  </w:style>
  <w:style w:type="paragraph" w:styleId="BodyText2">
    <w:name w:val="Body Text 2"/>
    <w:basedOn w:val="BodyText"/>
    <w:link w:val="BodyText2Char"/>
    <w:semiHidden/>
    <w:unhideWhenUsed/>
    <w:qFormat/>
    <w:rsid w:val="009320FC"/>
    <w:pPr>
      <w:widowControl/>
      <w:spacing w:before="60" w:after="140" w:line="240" w:lineRule="auto"/>
      <w:ind w:left="567"/>
    </w:pPr>
    <w:rPr>
      <w:rFonts w:ascii="HelveticaNeue" w:eastAsia="Times New Roman" w:hAnsi="HelveticaNeue" w:cs="Times New Roman"/>
      <w:sz w:val="22"/>
      <w:szCs w:val="20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AC1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hu-HU" w:eastAsia="ja-JP"/>
    </w:rPr>
  </w:style>
  <w:style w:type="paragraph" w:customStyle="1" w:styleId="bodytext0">
    <w:name w:val="bodytext"/>
    <w:basedOn w:val="Normal"/>
    <w:qFormat/>
    <w:rsid w:val="007B5A2C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de-DE"/>
    </w:rPr>
  </w:style>
  <w:style w:type="table" w:styleId="TableGrid">
    <w:name w:val="Table Grid"/>
    <w:basedOn w:val="TableNormal"/>
    <w:uiPriority w:val="59"/>
    <w:rsid w:val="00E6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undai.news/newsro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ppendahl@hyundai-europ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buengerer@hyundai-europ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hyundai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hyundaieurop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ay.gergely@hyundai.hu" TargetMode="External"/><Relationship Id="rId1" Type="http://schemas.openxmlformats.org/officeDocument/2006/relationships/hyperlink" Target="http://www.hyundai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0002-8527-45D0-A2BA-B6714DED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1120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dc:description/>
  <cp:lastModifiedBy>Munkácsy Anna</cp:lastModifiedBy>
  <cp:revision>3</cp:revision>
  <cp:lastPrinted>2017-05-09T14:40:00Z</cp:lastPrinted>
  <dcterms:created xsi:type="dcterms:W3CDTF">2018-03-29T07:09:00Z</dcterms:created>
  <dcterms:modified xsi:type="dcterms:W3CDTF">2018-03-29T07:22:00Z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Omnicom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